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F6C" w:rsidRPr="00583F6C" w:rsidRDefault="00583F6C" w:rsidP="00583F6C">
      <w:pPr>
        <w:tabs>
          <w:tab w:val="left" w:pos="6930"/>
        </w:tabs>
        <w:spacing w:line="360" w:lineRule="auto"/>
        <w:jc w:val="center"/>
        <w:outlineLvl w:val="0"/>
        <w:rPr>
          <w:rFonts w:ascii="宋体" w:eastAsia="宋体" w:hAnsi="宋体" w:cs="宋体"/>
          <w:b/>
          <w:sz w:val="36"/>
          <w:szCs w:val="24"/>
        </w:rPr>
      </w:pPr>
      <w:bookmarkStart w:id="0" w:name="_Toc162459563"/>
      <w:r w:rsidRPr="00583F6C">
        <w:rPr>
          <w:rFonts w:ascii="宋体" w:eastAsia="宋体" w:hAnsi="宋体" w:cs="宋体" w:hint="eastAsia"/>
          <w:b/>
          <w:sz w:val="36"/>
          <w:szCs w:val="24"/>
        </w:rPr>
        <w:t>中国邮政储蓄银行股份有限公司莆田市分行县域楼宇标志制作采购项目采购公告</w:t>
      </w:r>
      <w:bookmarkEnd w:id="0"/>
    </w:p>
    <w:p w:rsidR="00583F6C" w:rsidRPr="00583F6C" w:rsidRDefault="00583F6C" w:rsidP="00583F6C">
      <w:pPr>
        <w:spacing w:line="500" w:lineRule="exact"/>
        <w:ind w:firstLineChars="200" w:firstLine="480"/>
        <w:rPr>
          <w:rFonts w:ascii="宋体" w:eastAsia="宋体" w:hAnsi="宋体" w:cs="宋体"/>
          <w:b/>
          <w:sz w:val="24"/>
          <w:szCs w:val="24"/>
        </w:rPr>
      </w:pPr>
      <w:r w:rsidRPr="00583F6C">
        <w:rPr>
          <w:rFonts w:ascii="宋体" w:eastAsia="宋体" w:hAnsi="宋体" w:cs="宋体" w:hint="eastAsia"/>
          <w:sz w:val="24"/>
          <w:szCs w:val="24"/>
        </w:rPr>
        <w:t>受</w:t>
      </w:r>
      <w:r w:rsidRPr="00583F6C">
        <w:rPr>
          <w:rFonts w:ascii="宋体" w:eastAsia="宋体" w:hAnsi="宋体" w:cs="宋体" w:hint="eastAsia"/>
          <w:b/>
          <w:sz w:val="24"/>
          <w:szCs w:val="24"/>
        </w:rPr>
        <w:t>中国邮政储蓄银行股份有限公司莆田市分行</w:t>
      </w:r>
      <w:r w:rsidRPr="00583F6C">
        <w:rPr>
          <w:rFonts w:ascii="宋体" w:eastAsia="宋体" w:hAnsi="宋体" w:cs="宋体" w:hint="eastAsia"/>
          <w:sz w:val="24"/>
          <w:szCs w:val="24"/>
        </w:rPr>
        <w:t>的委托，对</w:t>
      </w:r>
      <w:r w:rsidRPr="00583F6C">
        <w:rPr>
          <w:rFonts w:ascii="宋体" w:eastAsia="宋体" w:hAnsi="宋体" w:cs="宋体" w:hint="eastAsia"/>
          <w:b/>
          <w:sz w:val="24"/>
          <w:szCs w:val="24"/>
        </w:rPr>
        <w:t>中国邮政储蓄银行股份有限公司莆田市分行县域楼宇标志制作采购项目</w:t>
      </w:r>
      <w:r w:rsidRPr="00583F6C">
        <w:rPr>
          <w:rFonts w:ascii="宋体" w:eastAsia="宋体" w:hAnsi="宋体" w:cs="宋体" w:hint="eastAsia"/>
          <w:sz w:val="24"/>
          <w:szCs w:val="24"/>
        </w:rPr>
        <w:t>进行国内竞争性磋商，现欢迎国内合格的供应商前来参加磋商。</w:t>
      </w:r>
    </w:p>
    <w:p w:rsidR="00583F6C" w:rsidRPr="00583F6C" w:rsidRDefault="00583F6C" w:rsidP="00583F6C">
      <w:pPr>
        <w:spacing w:line="500" w:lineRule="exact"/>
        <w:ind w:firstLineChars="200" w:firstLine="480"/>
        <w:rPr>
          <w:rFonts w:ascii="宋体" w:eastAsia="宋体" w:hAnsi="宋体" w:cs="宋体"/>
          <w:sz w:val="24"/>
          <w:szCs w:val="24"/>
        </w:rPr>
      </w:pPr>
      <w:r w:rsidRPr="00583F6C">
        <w:rPr>
          <w:rFonts w:ascii="宋体" w:eastAsia="宋体" w:hAnsi="宋体" w:cs="宋体" w:hint="eastAsia"/>
          <w:sz w:val="24"/>
          <w:szCs w:val="24"/>
        </w:rPr>
        <w:t>1.项目编号：FJZT-2024-10490</w:t>
      </w:r>
    </w:p>
    <w:p w:rsidR="00583F6C" w:rsidRPr="00583F6C" w:rsidRDefault="00583F6C" w:rsidP="00583F6C">
      <w:pPr>
        <w:spacing w:line="500" w:lineRule="exact"/>
        <w:ind w:firstLineChars="200" w:firstLine="480"/>
        <w:rPr>
          <w:rFonts w:ascii="宋体" w:eastAsia="宋体" w:hAnsi="宋体" w:cs="宋体"/>
          <w:sz w:val="24"/>
          <w:szCs w:val="24"/>
        </w:rPr>
      </w:pPr>
      <w:r w:rsidRPr="00583F6C">
        <w:rPr>
          <w:rFonts w:ascii="宋体" w:eastAsia="宋体" w:hAnsi="宋体" w:cs="宋体" w:hint="eastAsia"/>
          <w:sz w:val="24"/>
          <w:szCs w:val="24"/>
        </w:rPr>
        <w:t xml:space="preserve">2.采购项目内容及项目要求：详见磋商项目一览表及第三章磋商内容及要求 </w:t>
      </w:r>
    </w:p>
    <w:p w:rsidR="00583F6C" w:rsidRPr="00583F6C" w:rsidRDefault="00583F6C" w:rsidP="00583F6C">
      <w:pPr>
        <w:spacing w:line="500" w:lineRule="exact"/>
        <w:ind w:firstLineChars="200" w:firstLine="480"/>
        <w:rPr>
          <w:rFonts w:ascii="宋体" w:eastAsia="宋体" w:hAnsi="宋体" w:cs="宋体"/>
          <w:sz w:val="24"/>
          <w:szCs w:val="24"/>
        </w:rPr>
      </w:pPr>
      <w:r w:rsidRPr="00583F6C">
        <w:rPr>
          <w:rFonts w:ascii="宋体" w:eastAsia="宋体" w:hAnsi="宋体" w:cs="宋体" w:hint="eastAsia"/>
          <w:sz w:val="24"/>
          <w:szCs w:val="24"/>
        </w:rPr>
        <w:t>3.供应商资格要求：</w:t>
      </w:r>
    </w:p>
    <w:p w:rsidR="00583F6C" w:rsidRPr="00583F6C" w:rsidRDefault="00583F6C" w:rsidP="00583F6C">
      <w:pPr>
        <w:spacing w:line="500" w:lineRule="exact"/>
        <w:ind w:firstLineChars="200" w:firstLine="480"/>
        <w:rPr>
          <w:rFonts w:ascii="宋体" w:eastAsia="宋体" w:hAnsi="宋体" w:cs="宋体"/>
          <w:sz w:val="24"/>
          <w:szCs w:val="24"/>
        </w:rPr>
      </w:pPr>
      <w:r w:rsidRPr="00583F6C">
        <w:rPr>
          <w:rFonts w:ascii="宋体" w:eastAsia="宋体" w:hAnsi="宋体" w:cs="宋体" w:hint="eastAsia"/>
          <w:sz w:val="24"/>
          <w:szCs w:val="24"/>
        </w:rPr>
        <w:t>3.1.供应商应为中华人民共和国境内（不含香港、澳门、台湾地区）法律上和财务上独立的法人或依法登记的组织。（法人下属不具备法人资格的分支机构参与投标的，应具备法人针对本项目或覆盖本项目的经营事项的有效授权）。</w:t>
      </w:r>
    </w:p>
    <w:p w:rsidR="00583F6C" w:rsidRPr="00583F6C" w:rsidRDefault="00583F6C" w:rsidP="00583F6C">
      <w:pPr>
        <w:spacing w:line="500" w:lineRule="exact"/>
        <w:ind w:firstLineChars="200" w:firstLine="480"/>
        <w:rPr>
          <w:rFonts w:ascii="宋体" w:eastAsia="宋体" w:hAnsi="宋体" w:cs="宋体"/>
          <w:sz w:val="24"/>
          <w:szCs w:val="24"/>
        </w:rPr>
      </w:pPr>
      <w:r w:rsidRPr="00583F6C">
        <w:rPr>
          <w:rFonts w:ascii="宋体" w:eastAsia="宋体" w:hAnsi="宋体" w:cs="宋体" w:hint="eastAsia"/>
          <w:sz w:val="24"/>
          <w:szCs w:val="24"/>
        </w:rPr>
        <w:t>3.2.供应商具有良好的商业信誉和健全的财务会计制度及依法缴纳税收和社会保障资金的良好记录（提供承诺函）</w:t>
      </w:r>
    </w:p>
    <w:p w:rsidR="00583F6C" w:rsidRPr="00583F6C" w:rsidRDefault="00583F6C" w:rsidP="00583F6C">
      <w:pPr>
        <w:spacing w:line="500" w:lineRule="exact"/>
        <w:ind w:firstLineChars="200" w:firstLine="480"/>
        <w:rPr>
          <w:rFonts w:ascii="宋体" w:eastAsia="宋体" w:hAnsi="宋体" w:cs="宋体"/>
          <w:sz w:val="24"/>
          <w:szCs w:val="24"/>
        </w:rPr>
      </w:pPr>
      <w:r w:rsidRPr="00583F6C">
        <w:rPr>
          <w:rFonts w:ascii="宋体" w:eastAsia="宋体" w:hAnsi="宋体" w:cs="宋体" w:hint="eastAsia"/>
          <w:sz w:val="24"/>
          <w:szCs w:val="24"/>
        </w:rPr>
        <w:t>3.3.供应商须提供参加采购活动前 3年内在经营活动中没有重大违法记录的书面声明函。</w:t>
      </w:r>
    </w:p>
    <w:p w:rsidR="00583F6C" w:rsidRPr="00583F6C" w:rsidRDefault="00583F6C" w:rsidP="00583F6C">
      <w:pPr>
        <w:spacing w:line="500" w:lineRule="exact"/>
        <w:ind w:firstLineChars="200" w:firstLine="480"/>
        <w:rPr>
          <w:rFonts w:ascii="宋体" w:eastAsia="宋体" w:hAnsi="宋体" w:cs="宋体"/>
          <w:sz w:val="24"/>
          <w:szCs w:val="24"/>
        </w:rPr>
      </w:pPr>
      <w:r w:rsidRPr="00583F6C">
        <w:rPr>
          <w:rFonts w:ascii="宋体" w:eastAsia="宋体" w:hAnsi="宋体" w:cs="宋体" w:hint="eastAsia"/>
          <w:sz w:val="24"/>
          <w:szCs w:val="24"/>
        </w:rPr>
        <w:t>3.4.供应商须提供参加采购活动前未被列入失信被执行人、重大税收违法失信主体、政府采购严重违法失信行为记录名单的书面声明函及网站查询打印件或截图。信用记录以”信用中国”网站（www.creditchina.gov.cn）查询结果为准。</w:t>
      </w:r>
    </w:p>
    <w:p w:rsidR="00583F6C" w:rsidRPr="00583F6C" w:rsidRDefault="00583F6C" w:rsidP="00583F6C">
      <w:pPr>
        <w:spacing w:line="500" w:lineRule="exact"/>
        <w:ind w:firstLineChars="200" w:firstLine="480"/>
        <w:rPr>
          <w:rFonts w:ascii="宋体" w:eastAsia="宋体" w:hAnsi="宋体" w:cs="宋体"/>
          <w:sz w:val="24"/>
          <w:szCs w:val="24"/>
        </w:rPr>
      </w:pPr>
      <w:r w:rsidRPr="00583F6C">
        <w:rPr>
          <w:rFonts w:ascii="宋体" w:eastAsia="宋体" w:hAnsi="宋体" w:cs="宋体" w:hint="eastAsia"/>
          <w:sz w:val="24"/>
          <w:szCs w:val="24"/>
        </w:rPr>
        <w:t>3.5.本次采购不接受联合体。</w:t>
      </w:r>
    </w:p>
    <w:p w:rsidR="00583F6C" w:rsidRPr="00583F6C" w:rsidRDefault="00583F6C" w:rsidP="00583F6C">
      <w:pPr>
        <w:spacing w:line="500" w:lineRule="exact"/>
        <w:ind w:firstLineChars="200" w:firstLine="480"/>
        <w:rPr>
          <w:rFonts w:ascii="宋体" w:eastAsia="宋体" w:hAnsi="宋体" w:cs="宋体"/>
          <w:sz w:val="24"/>
          <w:szCs w:val="24"/>
        </w:rPr>
      </w:pPr>
      <w:r w:rsidRPr="00583F6C">
        <w:rPr>
          <w:rFonts w:ascii="宋体" w:eastAsia="宋体" w:hAnsi="宋体" w:cs="宋体" w:hint="eastAsia"/>
          <w:sz w:val="24"/>
          <w:szCs w:val="24"/>
        </w:rPr>
        <w:t>3.6.供应商与邮政无投资关系且存在以下情况的，不得参加采购活动：邮政领导人员及其亲属和其他特定关系人、邮政员工持股（限非上市公司），以个人身份（组织委派的除外）担任法人、董事长、总经理、监事的企业，以及邮政所属工会或员工集体出资成立的企业。（提供声明函）</w:t>
      </w:r>
    </w:p>
    <w:p w:rsidR="00583F6C" w:rsidRPr="00583F6C" w:rsidRDefault="00583F6C" w:rsidP="00583F6C">
      <w:pPr>
        <w:spacing w:line="500" w:lineRule="exact"/>
        <w:ind w:firstLineChars="200" w:firstLine="480"/>
        <w:rPr>
          <w:rFonts w:ascii="宋体" w:eastAsia="宋体" w:hAnsi="宋体" w:cs="宋体"/>
          <w:sz w:val="24"/>
          <w:szCs w:val="24"/>
        </w:rPr>
      </w:pPr>
      <w:r w:rsidRPr="00583F6C">
        <w:rPr>
          <w:rFonts w:ascii="宋体" w:eastAsia="宋体" w:hAnsi="宋体" w:cs="宋体" w:hint="eastAsia"/>
          <w:sz w:val="24"/>
          <w:szCs w:val="24"/>
        </w:rPr>
        <w:t>4.磋商文件购买时间、地点、方式</w:t>
      </w:r>
    </w:p>
    <w:p w:rsidR="00583F6C" w:rsidRPr="00583F6C" w:rsidRDefault="00583F6C" w:rsidP="00583F6C">
      <w:pPr>
        <w:spacing w:line="500" w:lineRule="exact"/>
        <w:ind w:firstLineChars="200" w:firstLine="480"/>
        <w:rPr>
          <w:rFonts w:ascii="宋体" w:eastAsia="宋体" w:hAnsi="宋体" w:cs="宋体"/>
          <w:sz w:val="24"/>
          <w:szCs w:val="24"/>
        </w:rPr>
      </w:pPr>
      <w:r w:rsidRPr="00583F6C">
        <w:rPr>
          <w:rFonts w:ascii="宋体" w:eastAsia="宋体" w:hAnsi="宋体" w:cs="宋体" w:hint="eastAsia"/>
          <w:sz w:val="24"/>
          <w:szCs w:val="24"/>
        </w:rPr>
        <w:t>4.1购买时间：【2024年04月08日08时30分至2024年04月1</w:t>
      </w:r>
      <w:r w:rsidR="00260C89">
        <w:rPr>
          <w:rFonts w:ascii="宋体" w:eastAsia="宋体" w:hAnsi="宋体" w:cs="宋体" w:hint="eastAsia"/>
          <w:sz w:val="24"/>
          <w:szCs w:val="24"/>
        </w:rPr>
        <w:t>2</w:t>
      </w:r>
      <w:r w:rsidRPr="00583F6C">
        <w:rPr>
          <w:rFonts w:ascii="宋体" w:eastAsia="宋体" w:hAnsi="宋体" w:cs="宋体" w:hint="eastAsia"/>
          <w:sz w:val="24"/>
          <w:szCs w:val="24"/>
        </w:rPr>
        <w:t>日17时00分】（北京时间，下同）。未在规定时间购买磋商文件的潜在供应商将失去报价资格。</w:t>
      </w:r>
    </w:p>
    <w:p w:rsidR="00583F6C" w:rsidRPr="00583F6C" w:rsidRDefault="00583F6C" w:rsidP="00583F6C">
      <w:pPr>
        <w:spacing w:line="500" w:lineRule="exact"/>
        <w:ind w:firstLineChars="200" w:firstLine="480"/>
        <w:rPr>
          <w:rFonts w:ascii="宋体" w:eastAsia="宋体" w:hAnsi="宋体" w:cs="宋体"/>
          <w:sz w:val="24"/>
          <w:szCs w:val="24"/>
        </w:rPr>
      </w:pPr>
      <w:r w:rsidRPr="00583F6C">
        <w:rPr>
          <w:rFonts w:ascii="宋体" w:eastAsia="宋体" w:hAnsi="宋体" w:cs="宋体" w:hint="eastAsia"/>
          <w:sz w:val="24"/>
          <w:szCs w:val="24"/>
        </w:rPr>
        <w:t>4.2购买方式：关注招标代理机构电子招投标平台（https://zb.chinaccsscm.cn/）并根据提示完成注册、磋商文件费用支付或关注“链捷招”的微信公众号，在“链捷招-投标”</w:t>
      </w:r>
      <w:r w:rsidRPr="00583F6C">
        <w:rPr>
          <w:rFonts w:ascii="宋体" w:eastAsia="宋体" w:hAnsi="宋体" w:cs="宋体" w:hint="eastAsia"/>
          <w:sz w:val="24"/>
          <w:szCs w:val="24"/>
        </w:rPr>
        <w:lastRenderedPageBreak/>
        <w:t>中根据提示完成磋商文件费用支付（注册审核联系商务专员，电话：18060753032）。</w:t>
      </w:r>
    </w:p>
    <w:p w:rsidR="00583F6C" w:rsidRPr="00583F6C" w:rsidRDefault="00583F6C" w:rsidP="00583F6C">
      <w:pPr>
        <w:spacing w:line="500" w:lineRule="exact"/>
        <w:ind w:firstLineChars="200" w:firstLine="480"/>
        <w:rPr>
          <w:rFonts w:ascii="宋体" w:eastAsia="宋体" w:hAnsi="宋体" w:cs="宋体"/>
          <w:sz w:val="24"/>
          <w:szCs w:val="24"/>
        </w:rPr>
      </w:pPr>
      <w:r w:rsidRPr="00583F6C">
        <w:rPr>
          <w:rFonts w:ascii="宋体" w:eastAsia="宋体" w:hAnsi="宋体" w:cs="宋体" w:hint="eastAsia"/>
          <w:sz w:val="24"/>
          <w:szCs w:val="24"/>
        </w:rPr>
        <w:t>5.磋商文件售价</w:t>
      </w:r>
    </w:p>
    <w:p w:rsidR="00583F6C" w:rsidRPr="00583F6C" w:rsidRDefault="00583F6C" w:rsidP="00583F6C">
      <w:pPr>
        <w:spacing w:line="500" w:lineRule="exact"/>
        <w:ind w:firstLineChars="200" w:firstLine="480"/>
        <w:rPr>
          <w:rFonts w:ascii="宋体" w:eastAsia="宋体" w:hAnsi="宋体" w:cs="宋体"/>
          <w:sz w:val="24"/>
          <w:szCs w:val="24"/>
        </w:rPr>
      </w:pPr>
      <w:bookmarkStart w:id="1" w:name="_Toc452050380"/>
      <w:r w:rsidRPr="00583F6C">
        <w:rPr>
          <w:rFonts w:ascii="宋体" w:eastAsia="宋体" w:hAnsi="宋体" w:cs="宋体" w:hint="eastAsia"/>
          <w:sz w:val="24"/>
          <w:szCs w:val="24"/>
        </w:rPr>
        <w:t>磋商文件售价300元人民币，售后不退</w:t>
      </w:r>
      <w:bookmarkEnd w:id="1"/>
      <w:r w:rsidRPr="00583F6C">
        <w:rPr>
          <w:rFonts w:ascii="宋体" w:eastAsia="宋体" w:hAnsi="宋体" w:cs="宋体" w:hint="eastAsia"/>
          <w:sz w:val="24"/>
          <w:szCs w:val="24"/>
        </w:rPr>
        <w:t>。</w:t>
      </w:r>
    </w:p>
    <w:p w:rsidR="00583F6C" w:rsidRPr="00583F6C" w:rsidRDefault="00583F6C" w:rsidP="00583F6C">
      <w:pPr>
        <w:spacing w:line="500" w:lineRule="exact"/>
        <w:ind w:firstLineChars="200" w:firstLine="480"/>
        <w:rPr>
          <w:rFonts w:ascii="宋体" w:eastAsia="宋体" w:hAnsi="宋体" w:cs="宋体"/>
          <w:sz w:val="24"/>
          <w:szCs w:val="24"/>
        </w:rPr>
      </w:pPr>
      <w:r w:rsidRPr="00583F6C">
        <w:rPr>
          <w:rFonts w:ascii="宋体" w:eastAsia="宋体" w:hAnsi="宋体" w:cs="宋体" w:hint="eastAsia"/>
          <w:sz w:val="24"/>
          <w:szCs w:val="24"/>
        </w:rPr>
        <w:t>6.提交首次响应文件截止时间</w:t>
      </w:r>
    </w:p>
    <w:p w:rsidR="00583F6C" w:rsidRPr="00583F6C" w:rsidRDefault="00583F6C" w:rsidP="00583F6C">
      <w:pPr>
        <w:spacing w:line="500" w:lineRule="exact"/>
        <w:ind w:firstLineChars="200" w:firstLine="480"/>
        <w:rPr>
          <w:rFonts w:ascii="宋体" w:eastAsia="宋体" w:hAnsi="宋体" w:cs="宋体"/>
          <w:sz w:val="24"/>
          <w:szCs w:val="24"/>
        </w:rPr>
      </w:pPr>
      <w:r w:rsidRPr="00583F6C">
        <w:rPr>
          <w:rFonts w:ascii="宋体" w:eastAsia="宋体" w:hAnsi="宋体" w:cs="宋体" w:hint="eastAsia"/>
          <w:sz w:val="24"/>
          <w:szCs w:val="24"/>
        </w:rPr>
        <w:t>首次响应文件应于2024年04月1</w:t>
      </w:r>
      <w:r w:rsidR="00260C89">
        <w:rPr>
          <w:rFonts w:ascii="宋体" w:eastAsia="宋体" w:hAnsi="宋体" w:cs="宋体" w:hint="eastAsia"/>
          <w:sz w:val="24"/>
          <w:szCs w:val="24"/>
        </w:rPr>
        <w:t>7</w:t>
      </w:r>
      <w:r w:rsidRPr="00583F6C">
        <w:rPr>
          <w:rFonts w:ascii="宋体" w:eastAsia="宋体" w:hAnsi="宋体" w:cs="宋体" w:hint="eastAsia"/>
          <w:sz w:val="24"/>
          <w:szCs w:val="24"/>
        </w:rPr>
        <w:t>日09：00之前提交到福建省莆田市城厢区东园西路</w:t>
      </w:r>
      <w:r w:rsidRPr="00583F6C">
        <w:rPr>
          <w:rFonts w:ascii="宋体" w:eastAsia="宋体" w:hAnsi="宋体" w:cs="宋体"/>
          <w:sz w:val="24"/>
          <w:szCs w:val="24"/>
        </w:rPr>
        <w:t>1133号莆商中心2层随行易交易</w:t>
      </w:r>
      <w:r w:rsidRPr="00583F6C">
        <w:rPr>
          <w:rFonts w:ascii="宋体" w:eastAsia="宋体" w:hAnsi="宋体" w:cs="宋体" w:hint="eastAsia"/>
          <w:sz w:val="24"/>
          <w:szCs w:val="24"/>
        </w:rPr>
        <w:t>开标大厅，逾期收到的或不符合规定的首次响应文件将被拒收，并将其原封不动地退回供应商。</w:t>
      </w:r>
    </w:p>
    <w:p w:rsidR="00583F6C" w:rsidRPr="00583F6C" w:rsidRDefault="00583F6C" w:rsidP="00583F6C">
      <w:pPr>
        <w:spacing w:line="500" w:lineRule="exact"/>
        <w:ind w:firstLineChars="200" w:firstLine="480"/>
        <w:rPr>
          <w:rFonts w:ascii="宋体" w:eastAsia="宋体" w:hAnsi="宋体" w:cs="宋体"/>
          <w:sz w:val="24"/>
          <w:szCs w:val="24"/>
        </w:rPr>
      </w:pPr>
      <w:r w:rsidRPr="00583F6C">
        <w:rPr>
          <w:rFonts w:ascii="宋体" w:eastAsia="宋体" w:hAnsi="宋体" w:cs="宋体" w:hint="eastAsia"/>
          <w:sz w:val="24"/>
          <w:szCs w:val="24"/>
        </w:rPr>
        <w:t>7.响应文件截止时间、地点</w:t>
      </w:r>
    </w:p>
    <w:p w:rsidR="00583F6C" w:rsidRPr="00583F6C" w:rsidRDefault="00583F6C" w:rsidP="00583F6C">
      <w:pPr>
        <w:spacing w:line="500" w:lineRule="exact"/>
        <w:ind w:firstLineChars="200" w:firstLine="480"/>
        <w:rPr>
          <w:rFonts w:ascii="宋体" w:eastAsia="宋体" w:hAnsi="宋体" w:cs="宋体"/>
          <w:sz w:val="24"/>
          <w:szCs w:val="24"/>
        </w:rPr>
      </w:pPr>
      <w:r w:rsidRPr="00583F6C">
        <w:rPr>
          <w:rFonts w:ascii="宋体" w:eastAsia="宋体" w:hAnsi="宋体" w:cs="宋体" w:hint="eastAsia"/>
          <w:sz w:val="24"/>
          <w:szCs w:val="24"/>
        </w:rPr>
        <w:t>7.1响应文件截止时间：2024年04月1</w:t>
      </w:r>
      <w:r w:rsidR="00260C89">
        <w:rPr>
          <w:rFonts w:ascii="宋体" w:eastAsia="宋体" w:hAnsi="宋体" w:cs="宋体" w:hint="eastAsia"/>
          <w:sz w:val="24"/>
          <w:szCs w:val="24"/>
        </w:rPr>
        <w:t>7</w:t>
      </w:r>
      <w:bookmarkStart w:id="2" w:name="_GoBack"/>
      <w:bookmarkEnd w:id="2"/>
      <w:r w:rsidRPr="00583F6C">
        <w:rPr>
          <w:rFonts w:ascii="宋体" w:eastAsia="宋体" w:hAnsi="宋体" w:cs="宋体" w:hint="eastAsia"/>
          <w:sz w:val="24"/>
          <w:szCs w:val="24"/>
        </w:rPr>
        <w:t>日09：00；</w:t>
      </w:r>
    </w:p>
    <w:p w:rsidR="00583F6C" w:rsidRPr="00583F6C" w:rsidRDefault="00583F6C" w:rsidP="00583F6C">
      <w:pPr>
        <w:spacing w:line="500" w:lineRule="exact"/>
        <w:ind w:firstLineChars="200" w:firstLine="480"/>
        <w:rPr>
          <w:rFonts w:ascii="宋体" w:eastAsia="宋体" w:hAnsi="宋体" w:cs="宋体"/>
          <w:sz w:val="24"/>
          <w:szCs w:val="24"/>
        </w:rPr>
      </w:pPr>
      <w:r w:rsidRPr="00583F6C">
        <w:rPr>
          <w:rFonts w:ascii="宋体" w:eastAsia="宋体" w:hAnsi="宋体" w:cs="宋体" w:hint="eastAsia"/>
          <w:sz w:val="24"/>
          <w:szCs w:val="24"/>
        </w:rPr>
        <w:t>7.2响应文件提交地点：福建省莆田市城厢区东园西路</w:t>
      </w:r>
      <w:r w:rsidRPr="00583F6C">
        <w:rPr>
          <w:rFonts w:ascii="宋体" w:eastAsia="宋体" w:hAnsi="宋体" w:cs="宋体"/>
          <w:sz w:val="24"/>
          <w:szCs w:val="24"/>
        </w:rPr>
        <w:t>1133号莆商中心2层随行易交易</w:t>
      </w:r>
      <w:r w:rsidRPr="00583F6C">
        <w:rPr>
          <w:rFonts w:ascii="宋体" w:eastAsia="宋体" w:hAnsi="宋体" w:cs="宋体" w:hint="eastAsia"/>
          <w:sz w:val="24"/>
          <w:szCs w:val="24"/>
        </w:rPr>
        <w:t>开标大厅。</w:t>
      </w:r>
    </w:p>
    <w:p w:rsidR="00583F6C" w:rsidRPr="00583F6C" w:rsidRDefault="00583F6C" w:rsidP="00583F6C">
      <w:pPr>
        <w:spacing w:line="500" w:lineRule="exact"/>
        <w:ind w:firstLineChars="200" w:firstLine="480"/>
        <w:rPr>
          <w:rFonts w:ascii="宋体" w:eastAsia="宋体" w:hAnsi="宋体" w:cs="宋体"/>
          <w:sz w:val="24"/>
          <w:szCs w:val="24"/>
        </w:rPr>
      </w:pPr>
      <w:r w:rsidRPr="00583F6C">
        <w:rPr>
          <w:rFonts w:ascii="宋体" w:eastAsia="宋体" w:hAnsi="宋体" w:cs="宋体" w:hint="eastAsia"/>
          <w:sz w:val="24"/>
          <w:szCs w:val="24"/>
        </w:rPr>
        <w:t>8.发布公告的媒介</w:t>
      </w:r>
    </w:p>
    <w:p w:rsidR="00583F6C" w:rsidRPr="00583F6C" w:rsidRDefault="00583F6C" w:rsidP="00583F6C">
      <w:pPr>
        <w:spacing w:line="500" w:lineRule="exact"/>
        <w:ind w:firstLineChars="200" w:firstLine="480"/>
        <w:rPr>
          <w:rFonts w:ascii="宋体" w:eastAsia="宋体" w:hAnsi="宋体" w:cs="宋体"/>
          <w:bCs/>
          <w:sz w:val="24"/>
          <w:szCs w:val="24"/>
        </w:rPr>
      </w:pPr>
      <w:r w:rsidRPr="00583F6C">
        <w:rPr>
          <w:rFonts w:ascii="宋体" w:eastAsia="宋体" w:hAnsi="宋体" w:cs="宋体" w:hint="eastAsia"/>
          <w:bCs/>
          <w:sz w:val="24"/>
          <w:szCs w:val="24"/>
        </w:rPr>
        <w:t>中国政府采购网(http://www.ccgp.gov.cn)</w:t>
      </w:r>
    </w:p>
    <w:p w:rsidR="00583F6C" w:rsidRPr="00583F6C" w:rsidRDefault="00583F6C" w:rsidP="00583F6C">
      <w:pPr>
        <w:tabs>
          <w:tab w:val="left" w:pos="4144"/>
        </w:tabs>
        <w:spacing w:line="500" w:lineRule="exact"/>
        <w:ind w:firstLineChars="200" w:firstLine="480"/>
        <w:rPr>
          <w:rFonts w:ascii="宋体" w:eastAsia="宋体" w:hAnsi="宋体" w:cs="宋体"/>
          <w:bCs/>
          <w:sz w:val="24"/>
          <w:szCs w:val="24"/>
        </w:rPr>
      </w:pPr>
      <w:r w:rsidRPr="00583F6C">
        <w:rPr>
          <w:rFonts w:ascii="宋体" w:eastAsia="宋体" w:hAnsi="宋体" w:cs="宋体" w:hint="eastAsia"/>
          <w:bCs/>
          <w:sz w:val="24"/>
          <w:szCs w:val="24"/>
        </w:rPr>
        <w:t>采购与招标网(http//www.chinabidding.cn)</w:t>
      </w:r>
    </w:p>
    <w:p w:rsidR="00583F6C" w:rsidRPr="00583F6C" w:rsidRDefault="00583F6C" w:rsidP="00583F6C">
      <w:pPr>
        <w:tabs>
          <w:tab w:val="left" w:pos="4144"/>
        </w:tabs>
        <w:spacing w:line="500" w:lineRule="exact"/>
        <w:ind w:firstLineChars="200" w:firstLine="480"/>
        <w:rPr>
          <w:rFonts w:ascii="宋体" w:eastAsia="宋体" w:hAnsi="宋体" w:cs="宋体"/>
          <w:sz w:val="24"/>
          <w:szCs w:val="24"/>
        </w:rPr>
      </w:pPr>
      <w:r w:rsidRPr="00583F6C">
        <w:rPr>
          <w:rFonts w:ascii="宋体" w:eastAsia="宋体" w:hAnsi="宋体" w:cs="宋体" w:hint="eastAsia"/>
          <w:bCs/>
          <w:sz w:val="24"/>
          <w:szCs w:val="24"/>
        </w:rPr>
        <w:t>中国邮政官方网站（http//www.chinapost.com.cn）</w:t>
      </w:r>
    </w:p>
    <w:p w:rsidR="00583F6C" w:rsidRPr="00583F6C" w:rsidRDefault="00583F6C" w:rsidP="00583F6C">
      <w:pPr>
        <w:tabs>
          <w:tab w:val="left" w:pos="4144"/>
        </w:tabs>
        <w:spacing w:line="500" w:lineRule="exact"/>
        <w:ind w:firstLineChars="200" w:firstLine="480"/>
        <w:rPr>
          <w:rFonts w:ascii="宋体" w:eastAsia="宋体" w:hAnsi="宋体" w:cs="宋体"/>
          <w:sz w:val="24"/>
          <w:szCs w:val="24"/>
        </w:rPr>
      </w:pPr>
      <w:r w:rsidRPr="00583F6C">
        <w:rPr>
          <w:rFonts w:ascii="宋体" w:eastAsia="宋体" w:hAnsi="宋体" w:cs="宋体" w:hint="eastAsia"/>
          <w:sz w:val="24"/>
          <w:szCs w:val="24"/>
        </w:rPr>
        <w:t>9.联系方式</w:t>
      </w:r>
    </w:p>
    <w:p w:rsidR="00583F6C" w:rsidRPr="00583F6C" w:rsidRDefault="00583F6C" w:rsidP="00583F6C">
      <w:pPr>
        <w:tabs>
          <w:tab w:val="left" w:pos="4144"/>
        </w:tabs>
        <w:spacing w:line="500" w:lineRule="exact"/>
        <w:ind w:firstLineChars="200" w:firstLine="480"/>
        <w:rPr>
          <w:rFonts w:ascii="宋体" w:eastAsia="宋体" w:hAnsi="宋体" w:cs="宋体"/>
          <w:sz w:val="24"/>
          <w:szCs w:val="24"/>
        </w:rPr>
      </w:pPr>
      <w:r w:rsidRPr="00583F6C">
        <w:rPr>
          <w:rFonts w:ascii="宋体" w:eastAsia="宋体" w:hAnsi="宋体" w:cs="宋体" w:hint="eastAsia"/>
          <w:sz w:val="24"/>
          <w:szCs w:val="24"/>
        </w:rPr>
        <w:t>采购人：</w:t>
      </w:r>
      <w:r w:rsidRPr="00583F6C">
        <w:rPr>
          <w:rFonts w:ascii="宋体" w:eastAsia="宋体" w:hAnsi="宋体" w:cs="Times New Roman" w:hint="eastAsia"/>
          <w:sz w:val="24"/>
          <w:szCs w:val="24"/>
        </w:rPr>
        <w:t>中国邮政储蓄银行股份有限公司莆田市分行</w:t>
      </w:r>
    </w:p>
    <w:p w:rsidR="00583F6C" w:rsidRPr="00583F6C" w:rsidRDefault="00583F6C" w:rsidP="00583F6C">
      <w:pPr>
        <w:tabs>
          <w:tab w:val="left" w:pos="4144"/>
        </w:tabs>
        <w:spacing w:line="500" w:lineRule="exact"/>
        <w:ind w:firstLineChars="200" w:firstLine="480"/>
        <w:rPr>
          <w:rFonts w:ascii="宋体" w:eastAsia="宋体" w:hAnsi="宋体" w:cs="宋体"/>
          <w:sz w:val="24"/>
          <w:szCs w:val="24"/>
        </w:rPr>
      </w:pPr>
      <w:r w:rsidRPr="00583F6C">
        <w:rPr>
          <w:rFonts w:ascii="宋体" w:eastAsia="宋体" w:hAnsi="宋体" w:cs="宋体" w:hint="eastAsia"/>
          <w:sz w:val="24"/>
          <w:szCs w:val="24"/>
        </w:rPr>
        <w:t>联系人姓名：</w:t>
      </w:r>
      <w:r w:rsidRPr="00583F6C">
        <w:rPr>
          <w:rFonts w:ascii="宋体" w:eastAsia="宋体" w:hAnsi="宋体" w:cs="Times New Roman" w:hint="eastAsia"/>
          <w:sz w:val="24"/>
          <w:szCs w:val="24"/>
        </w:rPr>
        <w:t>杨小姐</w:t>
      </w:r>
    </w:p>
    <w:p w:rsidR="00583F6C" w:rsidRPr="00583F6C" w:rsidRDefault="00583F6C" w:rsidP="00583F6C">
      <w:pPr>
        <w:tabs>
          <w:tab w:val="left" w:pos="4144"/>
        </w:tabs>
        <w:spacing w:line="500" w:lineRule="exact"/>
        <w:ind w:firstLineChars="200" w:firstLine="480"/>
        <w:rPr>
          <w:rFonts w:ascii="宋体" w:eastAsia="宋体" w:hAnsi="宋体" w:cs="宋体"/>
          <w:sz w:val="24"/>
          <w:szCs w:val="24"/>
        </w:rPr>
      </w:pPr>
      <w:r w:rsidRPr="00583F6C">
        <w:rPr>
          <w:rFonts w:ascii="宋体" w:eastAsia="宋体" w:hAnsi="宋体" w:cs="宋体" w:hint="eastAsia"/>
          <w:sz w:val="24"/>
          <w:szCs w:val="24"/>
        </w:rPr>
        <w:t>电 话：</w:t>
      </w:r>
      <w:r w:rsidRPr="00583F6C">
        <w:rPr>
          <w:rFonts w:ascii="宋体" w:eastAsia="宋体" w:hAnsi="宋体" w:cs="Times New Roman"/>
          <w:sz w:val="24"/>
          <w:szCs w:val="24"/>
        </w:rPr>
        <w:t>0594-2789690</w:t>
      </w:r>
    </w:p>
    <w:p w:rsidR="00583F6C" w:rsidRPr="00583F6C" w:rsidRDefault="00583F6C" w:rsidP="00583F6C">
      <w:pPr>
        <w:tabs>
          <w:tab w:val="left" w:pos="4144"/>
        </w:tabs>
        <w:spacing w:line="500" w:lineRule="exact"/>
        <w:ind w:firstLineChars="200" w:firstLine="480"/>
        <w:rPr>
          <w:rFonts w:ascii="宋体" w:eastAsia="宋体" w:hAnsi="宋体" w:cs="宋体"/>
          <w:sz w:val="24"/>
          <w:szCs w:val="24"/>
        </w:rPr>
      </w:pPr>
      <w:r w:rsidRPr="00583F6C">
        <w:rPr>
          <w:rFonts w:ascii="宋体" w:eastAsia="宋体" w:hAnsi="宋体" w:cs="宋体" w:hint="eastAsia"/>
          <w:sz w:val="24"/>
          <w:szCs w:val="24"/>
        </w:rPr>
        <w:t>监督部门：中国邮政储蓄银行股份有限公司莆田市分行办公室</w:t>
      </w:r>
    </w:p>
    <w:p w:rsidR="00583F6C" w:rsidRPr="00583F6C" w:rsidRDefault="00583F6C" w:rsidP="00583F6C">
      <w:pPr>
        <w:tabs>
          <w:tab w:val="left" w:pos="4144"/>
        </w:tabs>
        <w:spacing w:line="500" w:lineRule="exact"/>
        <w:ind w:firstLineChars="200" w:firstLine="480"/>
        <w:rPr>
          <w:rFonts w:ascii="宋体" w:eastAsia="宋体" w:hAnsi="宋体" w:cs="宋体"/>
          <w:sz w:val="24"/>
          <w:szCs w:val="24"/>
        </w:rPr>
      </w:pPr>
      <w:r w:rsidRPr="00583F6C">
        <w:rPr>
          <w:rFonts w:ascii="宋体" w:eastAsia="宋体" w:hAnsi="宋体" w:cs="宋体" w:hint="eastAsia"/>
          <w:sz w:val="24"/>
          <w:szCs w:val="24"/>
        </w:rPr>
        <w:t>联系人姓名：</w:t>
      </w:r>
      <w:r w:rsidRPr="00583F6C">
        <w:rPr>
          <w:rFonts w:ascii="黑体" w:eastAsia="宋体" w:hAnsi="黑体" w:cs="仿宋_GB2312" w:hint="eastAsia"/>
          <w:bCs/>
          <w:sz w:val="24"/>
          <w:szCs w:val="24"/>
        </w:rPr>
        <w:t>徐小姐</w:t>
      </w:r>
      <w:r w:rsidRPr="00583F6C">
        <w:rPr>
          <w:rFonts w:ascii="宋体" w:eastAsia="宋体" w:hAnsi="宋体" w:cs="宋体" w:hint="eastAsia"/>
          <w:sz w:val="24"/>
          <w:szCs w:val="24"/>
        </w:rPr>
        <w:t xml:space="preserve">  </w:t>
      </w:r>
    </w:p>
    <w:p w:rsidR="00583F6C" w:rsidRPr="00583F6C" w:rsidRDefault="00583F6C" w:rsidP="00583F6C">
      <w:pPr>
        <w:tabs>
          <w:tab w:val="left" w:pos="4144"/>
        </w:tabs>
        <w:spacing w:line="500" w:lineRule="exact"/>
        <w:ind w:firstLineChars="200" w:firstLine="480"/>
        <w:rPr>
          <w:rFonts w:ascii="宋体" w:eastAsia="宋体" w:hAnsi="宋体" w:cs="宋体"/>
          <w:sz w:val="24"/>
          <w:szCs w:val="24"/>
        </w:rPr>
      </w:pPr>
      <w:r w:rsidRPr="00583F6C">
        <w:rPr>
          <w:rFonts w:ascii="宋体" w:eastAsia="宋体" w:hAnsi="宋体" w:cs="宋体" w:hint="eastAsia"/>
          <w:sz w:val="24"/>
          <w:szCs w:val="24"/>
        </w:rPr>
        <w:t>电  话：</w:t>
      </w:r>
      <w:r w:rsidRPr="00583F6C">
        <w:rPr>
          <w:rFonts w:ascii="宋体" w:eastAsia="宋体" w:hAnsi="宋体" w:cs="宋体"/>
          <w:sz w:val="24"/>
          <w:szCs w:val="24"/>
        </w:rPr>
        <w:t>0594- 2995580</w:t>
      </w:r>
    </w:p>
    <w:p w:rsidR="00583F6C" w:rsidRPr="00583F6C" w:rsidRDefault="00583F6C" w:rsidP="00583F6C">
      <w:pPr>
        <w:tabs>
          <w:tab w:val="left" w:pos="4144"/>
        </w:tabs>
        <w:spacing w:line="500" w:lineRule="exact"/>
        <w:ind w:firstLineChars="200" w:firstLine="480"/>
        <w:rPr>
          <w:rFonts w:ascii="宋体" w:eastAsia="宋体" w:hAnsi="宋体" w:cs="宋体"/>
          <w:sz w:val="24"/>
          <w:szCs w:val="24"/>
        </w:rPr>
      </w:pPr>
      <w:r w:rsidRPr="00583F6C">
        <w:rPr>
          <w:rFonts w:ascii="宋体" w:eastAsia="宋体" w:hAnsi="宋体" w:cs="宋体" w:hint="eastAsia"/>
          <w:sz w:val="24"/>
          <w:szCs w:val="24"/>
        </w:rPr>
        <w:t xml:space="preserve">采购代理机构：福建省中通通信物流有限公司 </w:t>
      </w:r>
    </w:p>
    <w:p w:rsidR="00583F6C" w:rsidRPr="00583F6C" w:rsidRDefault="00583F6C" w:rsidP="00583F6C">
      <w:pPr>
        <w:spacing w:line="480" w:lineRule="exact"/>
        <w:ind w:firstLineChars="200" w:firstLine="480"/>
        <w:rPr>
          <w:rFonts w:ascii="宋体" w:eastAsia="宋体" w:hAnsi="宋体" w:cs="宋体"/>
          <w:sz w:val="24"/>
          <w:szCs w:val="24"/>
        </w:rPr>
      </w:pPr>
      <w:r w:rsidRPr="00583F6C">
        <w:rPr>
          <w:rFonts w:ascii="宋体" w:eastAsia="宋体" w:hAnsi="宋体" w:cs="宋体" w:hint="eastAsia"/>
          <w:sz w:val="24"/>
          <w:szCs w:val="24"/>
        </w:rPr>
        <w:t>地  址：福州市仓山区信平路10号</w:t>
      </w:r>
    </w:p>
    <w:p w:rsidR="00583F6C" w:rsidRPr="00583F6C" w:rsidRDefault="00583F6C" w:rsidP="00583F6C">
      <w:pPr>
        <w:tabs>
          <w:tab w:val="left" w:pos="3615"/>
        </w:tabs>
        <w:spacing w:line="480" w:lineRule="exact"/>
        <w:ind w:firstLineChars="200" w:firstLine="480"/>
        <w:rPr>
          <w:rFonts w:ascii="宋体" w:eastAsia="宋体" w:hAnsi="宋体" w:cs="宋体"/>
          <w:sz w:val="24"/>
          <w:szCs w:val="24"/>
        </w:rPr>
      </w:pPr>
      <w:r w:rsidRPr="00583F6C">
        <w:rPr>
          <w:rFonts w:ascii="宋体" w:eastAsia="宋体" w:hAnsi="宋体" w:cs="宋体" w:hint="eastAsia"/>
          <w:sz w:val="24"/>
          <w:szCs w:val="24"/>
        </w:rPr>
        <w:t>邮  编： 350001</w:t>
      </w:r>
    </w:p>
    <w:p w:rsidR="00583F6C" w:rsidRPr="00583F6C" w:rsidRDefault="00583F6C" w:rsidP="00583F6C">
      <w:pPr>
        <w:spacing w:line="520" w:lineRule="exact"/>
        <w:ind w:firstLineChars="200" w:firstLine="480"/>
        <w:rPr>
          <w:rFonts w:ascii="宋体" w:eastAsia="宋体" w:hAnsi="宋体" w:cs="宋体"/>
          <w:sz w:val="24"/>
          <w:szCs w:val="24"/>
        </w:rPr>
      </w:pPr>
      <w:r w:rsidRPr="00583F6C">
        <w:rPr>
          <w:rFonts w:ascii="宋体" w:eastAsia="宋体" w:hAnsi="宋体" w:cs="宋体" w:hint="eastAsia"/>
          <w:sz w:val="24"/>
          <w:szCs w:val="24"/>
        </w:rPr>
        <w:t>项目负责人1：</w:t>
      </w:r>
      <w:r w:rsidRPr="00583F6C">
        <w:rPr>
          <w:rFonts w:ascii="宋体" w:eastAsia="宋体" w:hAnsi="宋体" w:cs="Times New Roman" w:hint="eastAsia"/>
          <w:sz w:val="24"/>
          <w:szCs w:val="24"/>
        </w:rPr>
        <w:t xml:space="preserve">郑琦琳  </w:t>
      </w:r>
      <w:r w:rsidRPr="00583F6C">
        <w:rPr>
          <w:rFonts w:ascii="宋体" w:eastAsia="宋体" w:hAnsi="宋体" w:cs="Times New Roman"/>
          <w:sz w:val="24"/>
          <w:szCs w:val="24"/>
        </w:rPr>
        <w:t>电子邮件：zhengqilin@chinaccs.cn     电话：18959502196</w:t>
      </w:r>
    </w:p>
    <w:p w:rsidR="00583F6C" w:rsidRPr="00583F6C" w:rsidRDefault="00583F6C" w:rsidP="00583F6C">
      <w:pPr>
        <w:widowControl/>
        <w:spacing w:line="500" w:lineRule="exact"/>
        <w:ind w:firstLineChars="200" w:firstLine="480"/>
        <w:rPr>
          <w:rFonts w:ascii="宋体" w:eastAsia="宋体" w:hAnsi="宋体" w:cs="宋体"/>
          <w:sz w:val="24"/>
          <w:szCs w:val="24"/>
        </w:rPr>
      </w:pPr>
      <w:r w:rsidRPr="00583F6C">
        <w:rPr>
          <w:rFonts w:ascii="宋体" w:eastAsia="宋体" w:hAnsi="宋体" w:cs="宋体" w:hint="eastAsia"/>
          <w:sz w:val="24"/>
          <w:szCs w:val="24"/>
        </w:rPr>
        <w:t>标书购买平台审核人员联系方式：18060753032</w:t>
      </w:r>
    </w:p>
    <w:p w:rsidR="00583F6C" w:rsidRPr="00583F6C" w:rsidRDefault="00583F6C" w:rsidP="00583F6C">
      <w:pPr>
        <w:widowControl/>
        <w:spacing w:line="500" w:lineRule="exact"/>
        <w:ind w:firstLineChars="200" w:firstLine="480"/>
        <w:rPr>
          <w:rFonts w:ascii="宋体" w:eastAsia="宋体" w:hAnsi="宋体" w:cs="宋体"/>
          <w:sz w:val="24"/>
          <w:szCs w:val="24"/>
        </w:rPr>
      </w:pPr>
      <w:r w:rsidRPr="00583F6C">
        <w:rPr>
          <w:rFonts w:ascii="宋体" w:eastAsia="宋体" w:hAnsi="宋体" w:cs="宋体" w:hint="eastAsia"/>
          <w:sz w:val="24"/>
          <w:szCs w:val="24"/>
        </w:rPr>
        <w:t>10.磋商保证金缴纳银行帐号</w:t>
      </w:r>
    </w:p>
    <w:p w:rsidR="00583F6C" w:rsidRPr="00583F6C" w:rsidRDefault="00583F6C" w:rsidP="00583F6C">
      <w:pPr>
        <w:tabs>
          <w:tab w:val="left" w:pos="4144"/>
        </w:tabs>
        <w:spacing w:line="480" w:lineRule="exact"/>
        <w:ind w:firstLineChars="200" w:firstLine="480"/>
        <w:rPr>
          <w:rFonts w:ascii="宋体" w:eastAsia="宋体" w:hAnsi="宋体" w:cs="宋体"/>
          <w:sz w:val="24"/>
          <w:szCs w:val="24"/>
        </w:rPr>
      </w:pPr>
      <w:r w:rsidRPr="00583F6C">
        <w:rPr>
          <w:rFonts w:ascii="宋体" w:eastAsia="宋体" w:hAnsi="宋体" w:cs="宋体" w:hint="eastAsia"/>
          <w:sz w:val="24"/>
          <w:szCs w:val="24"/>
        </w:rPr>
        <w:t xml:space="preserve">开户名：福建省中通通信物流有限公司 </w:t>
      </w:r>
    </w:p>
    <w:p w:rsidR="00583F6C" w:rsidRPr="00583F6C" w:rsidRDefault="00583F6C" w:rsidP="00583F6C">
      <w:pPr>
        <w:tabs>
          <w:tab w:val="left" w:pos="4144"/>
        </w:tabs>
        <w:spacing w:line="480" w:lineRule="exact"/>
        <w:ind w:firstLineChars="200" w:firstLine="480"/>
        <w:rPr>
          <w:rFonts w:ascii="宋体" w:eastAsia="宋体" w:hAnsi="宋体" w:cs="宋体"/>
          <w:sz w:val="24"/>
          <w:szCs w:val="24"/>
        </w:rPr>
      </w:pPr>
      <w:r w:rsidRPr="00583F6C">
        <w:rPr>
          <w:rFonts w:ascii="宋体" w:eastAsia="宋体" w:hAnsi="宋体" w:cs="宋体" w:hint="eastAsia"/>
          <w:sz w:val="24"/>
          <w:szCs w:val="24"/>
        </w:rPr>
        <w:lastRenderedPageBreak/>
        <w:t xml:space="preserve">开户行：中国邮政储蓄银行福建省分行营业部 </w:t>
      </w:r>
    </w:p>
    <w:p w:rsidR="00583F6C" w:rsidRPr="00583F6C" w:rsidRDefault="00583F6C" w:rsidP="00583F6C">
      <w:pPr>
        <w:tabs>
          <w:tab w:val="left" w:pos="4144"/>
        </w:tabs>
        <w:spacing w:line="480" w:lineRule="exact"/>
        <w:ind w:firstLineChars="200" w:firstLine="480"/>
        <w:rPr>
          <w:rFonts w:ascii="宋体" w:eastAsia="宋体" w:hAnsi="宋体" w:cs="宋体"/>
          <w:b/>
          <w:sz w:val="24"/>
          <w:szCs w:val="24"/>
        </w:rPr>
      </w:pPr>
      <w:r w:rsidRPr="00583F6C">
        <w:rPr>
          <w:rFonts w:ascii="宋体" w:eastAsia="宋体" w:hAnsi="宋体" w:cs="宋体" w:hint="eastAsia"/>
          <w:sz w:val="24"/>
          <w:szCs w:val="24"/>
        </w:rPr>
        <w:t xml:space="preserve">帐  号：935002010017746808 </w:t>
      </w:r>
    </w:p>
    <w:p w:rsidR="00583F6C" w:rsidRPr="00583F6C" w:rsidRDefault="00583F6C" w:rsidP="00583F6C">
      <w:pPr>
        <w:spacing w:line="500" w:lineRule="exact"/>
        <w:ind w:firstLineChars="200" w:firstLine="480"/>
        <w:rPr>
          <w:rFonts w:ascii="宋体" w:eastAsia="宋体" w:hAnsi="宋体" w:cs="宋体"/>
          <w:sz w:val="24"/>
          <w:szCs w:val="24"/>
        </w:rPr>
      </w:pPr>
      <w:r w:rsidRPr="00583F6C">
        <w:rPr>
          <w:rFonts w:ascii="宋体" w:eastAsia="宋体" w:hAnsi="宋体" w:cs="宋体" w:hint="eastAsia"/>
          <w:sz w:val="24"/>
          <w:szCs w:val="24"/>
        </w:rPr>
        <w:t>11.特别提示</w:t>
      </w:r>
    </w:p>
    <w:p w:rsidR="00583F6C" w:rsidRPr="00583F6C" w:rsidRDefault="00583F6C" w:rsidP="00583F6C">
      <w:pPr>
        <w:spacing w:line="500" w:lineRule="exact"/>
        <w:ind w:firstLineChars="200" w:firstLine="480"/>
        <w:rPr>
          <w:rFonts w:ascii="宋体" w:eastAsia="宋体" w:hAnsi="宋体" w:cs="宋体"/>
          <w:sz w:val="24"/>
          <w:szCs w:val="24"/>
        </w:rPr>
      </w:pPr>
      <w:r w:rsidRPr="00583F6C">
        <w:rPr>
          <w:rFonts w:ascii="宋体" w:eastAsia="宋体" w:hAnsi="宋体" w:cs="宋体" w:hint="eastAsia"/>
          <w:sz w:val="24"/>
          <w:szCs w:val="24"/>
        </w:rPr>
        <w:t>11.1潜在供应商在磋商文件购买登记表所填写的信息须为真实、准确、完整，且不具有任何误导性。潜在供应商已详细审查全部磋商文件，包括修改文件(如有的话)和有关附件，将自行承担因对全部磋商文件理解不正确或误解而产生的相应后果。</w:t>
      </w:r>
    </w:p>
    <w:p w:rsidR="00583F6C" w:rsidRPr="00583F6C" w:rsidRDefault="00583F6C" w:rsidP="00583F6C">
      <w:pPr>
        <w:spacing w:line="500" w:lineRule="exact"/>
        <w:ind w:firstLineChars="200" w:firstLine="480"/>
        <w:rPr>
          <w:rFonts w:ascii="宋体" w:eastAsia="宋体" w:hAnsi="宋体" w:cs="宋体"/>
          <w:sz w:val="24"/>
          <w:szCs w:val="24"/>
        </w:rPr>
      </w:pPr>
      <w:r w:rsidRPr="00583F6C">
        <w:rPr>
          <w:rFonts w:ascii="宋体" w:eastAsia="宋体" w:hAnsi="宋体" w:cs="宋体" w:hint="eastAsia"/>
          <w:sz w:val="24"/>
          <w:szCs w:val="24"/>
        </w:rPr>
        <w:t>11.2未在提交首次响应文件截止时间前送达的首次响应文件将被拒收。</w:t>
      </w:r>
    </w:p>
    <w:p w:rsidR="00583F6C" w:rsidRPr="00583F6C" w:rsidRDefault="00583F6C" w:rsidP="00583F6C">
      <w:pPr>
        <w:spacing w:line="400" w:lineRule="exact"/>
        <w:ind w:firstLineChars="200" w:firstLine="480"/>
        <w:rPr>
          <w:rFonts w:ascii="宋体" w:eastAsia="宋体" w:hAnsi="宋体" w:cs="宋体"/>
          <w:sz w:val="24"/>
          <w:szCs w:val="24"/>
        </w:rPr>
      </w:pPr>
      <w:r w:rsidRPr="00583F6C">
        <w:rPr>
          <w:rFonts w:ascii="宋体" w:eastAsia="宋体" w:hAnsi="宋体" w:cs="宋体" w:hint="eastAsia"/>
          <w:sz w:val="24"/>
          <w:szCs w:val="24"/>
        </w:rPr>
        <w:t>11.3注意后附“磋商项目一览表”规定的</w:t>
      </w:r>
      <w:r w:rsidRPr="00583F6C">
        <w:rPr>
          <w:rFonts w:ascii="宋体" w:eastAsia="宋体" w:hAnsi="宋体" w:cs="宋体" w:hint="eastAsia"/>
          <w:kern w:val="0"/>
          <w:sz w:val="24"/>
          <w:szCs w:val="24"/>
        </w:rPr>
        <w:t>服务期限</w:t>
      </w:r>
      <w:r w:rsidRPr="00583F6C">
        <w:rPr>
          <w:rFonts w:ascii="宋体" w:eastAsia="宋体" w:hAnsi="宋体" w:cs="宋体" w:hint="eastAsia"/>
          <w:sz w:val="24"/>
          <w:szCs w:val="24"/>
        </w:rPr>
        <w:t>。</w:t>
      </w:r>
      <w:r w:rsidRPr="00583F6C">
        <w:rPr>
          <w:rFonts w:ascii="宋体" w:eastAsia="宋体" w:hAnsi="宋体" w:cs="宋体" w:hint="eastAsia"/>
          <w:sz w:val="24"/>
          <w:szCs w:val="24"/>
        </w:rPr>
        <w:br/>
      </w:r>
    </w:p>
    <w:p w:rsidR="00583F6C" w:rsidRPr="00583F6C" w:rsidRDefault="00583F6C" w:rsidP="00583F6C">
      <w:pPr>
        <w:spacing w:line="400" w:lineRule="exact"/>
        <w:ind w:firstLineChars="2000" w:firstLine="4800"/>
        <w:rPr>
          <w:rFonts w:ascii="宋体" w:eastAsia="宋体" w:hAnsi="宋体" w:cs="宋体"/>
          <w:sz w:val="24"/>
          <w:szCs w:val="24"/>
        </w:rPr>
      </w:pPr>
      <w:r w:rsidRPr="00583F6C">
        <w:rPr>
          <w:rFonts w:ascii="宋体" w:eastAsia="宋体" w:hAnsi="宋体" w:cs="宋体" w:hint="eastAsia"/>
          <w:sz w:val="24"/>
          <w:szCs w:val="24"/>
        </w:rPr>
        <w:t xml:space="preserve">采购代理机构：福建省中通通信物流有限公司 </w:t>
      </w:r>
    </w:p>
    <w:p w:rsidR="00583F6C" w:rsidRPr="00583F6C" w:rsidRDefault="00583F6C" w:rsidP="00583F6C">
      <w:pPr>
        <w:spacing w:line="400" w:lineRule="exact"/>
        <w:ind w:firstLineChars="2700" w:firstLine="6480"/>
        <w:rPr>
          <w:rFonts w:ascii="宋体" w:eastAsia="宋体" w:hAnsi="宋体" w:cs="宋体"/>
          <w:szCs w:val="21"/>
        </w:rPr>
      </w:pPr>
      <w:r w:rsidRPr="00583F6C">
        <w:rPr>
          <w:rFonts w:ascii="宋体" w:eastAsia="宋体" w:hAnsi="宋体" w:cs="宋体" w:hint="eastAsia"/>
          <w:sz w:val="24"/>
          <w:szCs w:val="24"/>
        </w:rPr>
        <w:t>2024年04月08日</w:t>
      </w:r>
    </w:p>
    <w:p w:rsidR="00583F6C" w:rsidRPr="00583F6C" w:rsidRDefault="00583F6C" w:rsidP="00583F6C">
      <w:pPr>
        <w:rPr>
          <w:rFonts w:ascii="宋体" w:eastAsia="宋体" w:hAnsi="宋体" w:cs="宋体"/>
          <w:szCs w:val="21"/>
        </w:rPr>
      </w:pPr>
    </w:p>
    <w:p w:rsidR="00583F6C" w:rsidRPr="00583F6C" w:rsidRDefault="00583F6C" w:rsidP="00583F6C">
      <w:pPr>
        <w:rPr>
          <w:rFonts w:ascii="宋体" w:eastAsia="宋体" w:hAnsi="宋体" w:cs="宋体"/>
          <w:szCs w:val="21"/>
        </w:rPr>
      </w:pPr>
    </w:p>
    <w:p w:rsidR="00583F6C" w:rsidRPr="00583F6C" w:rsidRDefault="00583F6C" w:rsidP="00583F6C">
      <w:pPr>
        <w:rPr>
          <w:rFonts w:ascii="宋体" w:eastAsia="宋体" w:hAnsi="宋体" w:cs="宋体"/>
          <w:szCs w:val="21"/>
        </w:rPr>
      </w:pPr>
    </w:p>
    <w:p w:rsidR="00583F6C" w:rsidRPr="00583F6C" w:rsidRDefault="00583F6C" w:rsidP="00583F6C">
      <w:pPr>
        <w:jc w:val="center"/>
        <w:rPr>
          <w:rFonts w:ascii="宋体" w:eastAsia="宋体" w:hAnsi="宋体" w:cs="宋体"/>
          <w:szCs w:val="21"/>
        </w:rPr>
      </w:pPr>
    </w:p>
    <w:p w:rsidR="00583F6C" w:rsidRPr="00583F6C" w:rsidRDefault="00583F6C" w:rsidP="00583F6C">
      <w:pPr>
        <w:rPr>
          <w:rFonts w:ascii="宋体" w:eastAsia="宋体" w:hAnsi="宋体" w:cs="宋体"/>
          <w:szCs w:val="21"/>
        </w:rPr>
      </w:pPr>
    </w:p>
    <w:p w:rsidR="00583F6C" w:rsidRPr="00583F6C" w:rsidRDefault="00583F6C" w:rsidP="00583F6C">
      <w:pPr>
        <w:rPr>
          <w:rFonts w:ascii="宋体" w:eastAsia="宋体" w:hAnsi="宋体" w:cs="宋体"/>
          <w:szCs w:val="21"/>
        </w:rPr>
        <w:sectPr w:rsidR="00583F6C" w:rsidRPr="00583F6C">
          <w:footerReference w:type="default" r:id="rId7"/>
          <w:pgSz w:w="11907" w:h="16840"/>
          <w:pgMar w:top="992" w:right="1106" w:bottom="1049" w:left="1259" w:header="680" w:footer="680" w:gutter="0"/>
          <w:pgNumType w:start="1"/>
          <w:cols w:space="720"/>
          <w:docGrid w:type="lines" w:linePitch="312"/>
        </w:sectPr>
      </w:pPr>
    </w:p>
    <w:p w:rsidR="00583F6C" w:rsidRPr="00583F6C" w:rsidRDefault="00583F6C" w:rsidP="00583F6C">
      <w:pPr>
        <w:spacing w:line="360" w:lineRule="auto"/>
        <w:jc w:val="center"/>
        <w:outlineLvl w:val="1"/>
        <w:rPr>
          <w:rFonts w:ascii="宋体" w:eastAsia="宋体" w:hAnsi="宋体" w:cs="宋体"/>
          <w:b/>
          <w:sz w:val="32"/>
          <w:szCs w:val="32"/>
        </w:rPr>
      </w:pPr>
      <w:bookmarkStart w:id="3" w:name="_Toc9433462"/>
      <w:bookmarkStart w:id="4" w:name="_Toc162459565"/>
      <w:r w:rsidRPr="00583F6C">
        <w:rPr>
          <w:rFonts w:ascii="宋体" w:eastAsia="宋体" w:hAnsi="宋体" w:cs="宋体" w:hint="eastAsia"/>
          <w:b/>
          <w:sz w:val="32"/>
          <w:szCs w:val="32"/>
        </w:rPr>
        <w:lastRenderedPageBreak/>
        <w:t>磋商项目一览表</w:t>
      </w:r>
      <w:bookmarkEnd w:id="3"/>
      <w:bookmarkEnd w:id="4"/>
    </w:p>
    <w:p w:rsidR="00583F6C" w:rsidRPr="00583F6C" w:rsidRDefault="00583F6C" w:rsidP="00583F6C">
      <w:pPr>
        <w:tabs>
          <w:tab w:val="right" w:pos="9723"/>
        </w:tabs>
        <w:rPr>
          <w:rFonts w:ascii="宋体" w:eastAsia="宋体" w:hAnsi="宋体" w:cs="宋体"/>
          <w:sz w:val="22"/>
          <w:szCs w:val="24"/>
        </w:rPr>
      </w:pPr>
    </w:p>
    <w:p w:rsidR="00583F6C" w:rsidRPr="00583F6C" w:rsidRDefault="00583F6C" w:rsidP="00583F6C">
      <w:pPr>
        <w:tabs>
          <w:tab w:val="right" w:pos="9723"/>
        </w:tabs>
        <w:rPr>
          <w:rFonts w:ascii="宋体" w:eastAsia="宋体" w:hAnsi="宋体" w:cs="宋体"/>
          <w:sz w:val="22"/>
          <w:szCs w:val="24"/>
        </w:rPr>
      </w:pPr>
    </w:p>
    <w:tbl>
      <w:tblPr>
        <w:tblW w:w="500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755"/>
        <w:gridCol w:w="2614"/>
        <w:gridCol w:w="4013"/>
        <w:gridCol w:w="954"/>
      </w:tblGrid>
      <w:tr w:rsidR="00583F6C" w:rsidRPr="00583F6C" w:rsidTr="00B64ABF">
        <w:trPr>
          <w:trHeight w:val="20"/>
          <w:jc w:val="center"/>
        </w:trPr>
        <w:tc>
          <w:tcPr>
            <w:tcW w:w="45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83F6C" w:rsidRPr="00583F6C" w:rsidRDefault="00583F6C" w:rsidP="00583F6C">
            <w:pPr>
              <w:spacing w:line="360" w:lineRule="auto"/>
              <w:jc w:val="center"/>
              <w:rPr>
                <w:rFonts w:ascii="宋体" w:eastAsia="宋体" w:hAnsi="宋体" w:cs="宋体"/>
                <w:b/>
                <w:bCs/>
                <w:szCs w:val="21"/>
              </w:rPr>
            </w:pPr>
            <w:r w:rsidRPr="00583F6C">
              <w:rPr>
                <w:rFonts w:ascii="宋体" w:eastAsia="宋体" w:hAnsi="宋体" w:cs="宋体" w:hint="eastAsia"/>
                <w:b/>
                <w:bCs/>
                <w:szCs w:val="21"/>
              </w:rPr>
              <w:t>合同包</w:t>
            </w:r>
          </w:p>
        </w:tc>
        <w:tc>
          <w:tcPr>
            <w:tcW w:w="156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83F6C" w:rsidRPr="00583F6C" w:rsidRDefault="00583F6C" w:rsidP="00583F6C">
            <w:pPr>
              <w:spacing w:line="360" w:lineRule="auto"/>
              <w:jc w:val="center"/>
              <w:rPr>
                <w:rFonts w:ascii="宋体" w:eastAsia="宋体" w:hAnsi="宋体" w:cs="宋体"/>
                <w:b/>
                <w:bCs/>
                <w:szCs w:val="21"/>
              </w:rPr>
            </w:pPr>
            <w:r w:rsidRPr="00583F6C">
              <w:rPr>
                <w:rFonts w:ascii="宋体" w:eastAsia="宋体" w:hAnsi="宋体" w:cs="Times New Roman" w:hint="eastAsia"/>
                <w:b/>
                <w:bCs/>
                <w:szCs w:val="21"/>
              </w:rPr>
              <w:t>采购内容</w:t>
            </w:r>
          </w:p>
        </w:tc>
        <w:tc>
          <w:tcPr>
            <w:tcW w:w="240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83F6C" w:rsidRPr="00583F6C" w:rsidRDefault="00583F6C" w:rsidP="00583F6C">
            <w:pPr>
              <w:spacing w:line="560" w:lineRule="exact"/>
              <w:jc w:val="center"/>
              <w:rPr>
                <w:rFonts w:ascii="宋体" w:eastAsia="宋体" w:hAnsi="宋体" w:cs="Times New Roman"/>
                <w:b/>
                <w:bCs/>
                <w:color w:val="000000"/>
                <w:sz w:val="22"/>
                <w:szCs w:val="21"/>
              </w:rPr>
            </w:pPr>
            <w:r w:rsidRPr="00583F6C">
              <w:rPr>
                <w:rFonts w:ascii="宋体" w:eastAsia="宋体" w:hAnsi="宋体" w:cs="Times New Roman"/>
                <w:b/>
                <w:szCs w:val="21"/>
              </w:rPr>
              <w:t>主要技术</w:t>
            </w:r>
            <w:r w:rsidRPr="00583F6C">
              <w:rPr>
                <w:rFonts w:ascii="宋体" w:eastAsia="宋体" w:hAnsi="宋体" w:cs="Times New Roman" w:hint="eastAsia"/>
                <w:b/>
                <w:szCs w:val="21"/>
              </w:rPr>
              <w:t>要求</w:t>
            </w:r>
          </w:p>
        </w:tc>
        <w:tc>
          <w:tcPr>
            <w:tcW w:w="5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83F6C" w:rsidRPr="00583F6C" w:rsidRDefault="00583F6C" w:rsidP="00583F6C">
            <w:pPr>
              <w:spacing w:line="360" w:lineRule="auto"/>
              <w:jc w:val="center"/>
              <w:rPr>
                <w:rFonts w:ascii="宋体" w:eastAsia="宋体" w:hAnsi="宋体" w:cs="Times New Roman"/>
                <w:b/>
                <w:bCs/>
                <w:szCs w:val="21"/>
              </w:rPr>
            </w:pPr>
            <w:r w:rsidRPr="00583F6C">
              <w:rPr>
                <w:rFonts w:ascii="宋体" w:eastAsia="宋体" w:hAnsi="宋体" w:cs="Times New Roman" w:hint="eastAsia"/>
                <w:b/>
                <w:szCs w:val="21"/>
              </w:rPr>
              <w:t>磋商保证金</w:t>
            </w:r>
          </w:p>
        </w:tc>
      </w:tr>
      <w:tr w:rsidR="00583F6C" w:rsidRPr="00583F6C" w:rsidTr="00B64ABF">
        <w:trPr>
          <w:trHeight w:val="20"/>
          <w:jc w:val="center"/>
        </w:trPr>
        <w:tc>
          <w:tcPr>
            <w:tcW w:w="453" w:type="pct"/>
            <w:tcBorders>
              <w:top w:val="outset" w:sz="6" w:space="0" w:color="000000"/>
              <w:left w:val="outset" w:sz="6" w:space="0" w:color="000000"/>
              <w:right w:val="outset" w:sz="6" w:space="0" w:color="000000"/>
            </w:tcBorders>
            <w:shd w:val="clear" w:color="auto" w:fill="FFFFFF"/>
            <w:vAlign w:val="center"/>
          </w:tcPr>
          <w:p w:rsidR="00583F6C" w:rsidRPr="00583F6C" w:rsidRDefault="00583F6C" w:rsidP="00583F6C">
            <w:pPr>
              <w:spacing w:line="360" w:lineRule="auto"/>
              <w:jc w:val="center"/>
              <w:rPr>
                <w:rFonts w:ascii="宋体" w:eastAsia="宋体" w:hAnsi="宋体" w:cs="Times New Roman"/>
                <w:bCs/>
                <w:color w:val="000000"/>
                <w:szCs w:val="21"/>
              </w:rPr>
            </w:pPr>
            <w:r w:rsidRPr="00583F6C">
              <w:rPr>
                <w:rFonts w:ascii="宋体" w:eastAsia="宋体" w:hAnsi="宋体" w:cs="Times New Roman" w:hint="eastAsia"/>
                <w:bCs/>
                <w:color w:val="000000"/>
                <w:szCs w:val="21"/>
              </w:rPr>
              <w:t>1</w:t>
            </w:r>
          </w:p>
        </w:tc>
        <w:tc>
          <w:tcPr>
            <w:tcW w:w="1568" w:type="pct"/>
            <w:tcBorders>
              <w:top w:val="outset" w:sz="6" w:space="0" w:color="000000"/>
              <w:left w:val="outset" w:sz="6" w:space="0" w:color="000000"/>
              <w:right w:val="single" w:sz="4" w:space="0" w:color="auto"/>
            </w:tcBorders>
            <w:shd w:val="clear" w:color="auto" w:fill="FFFFFF"/>
            <w:vAlign w:val="center"/>
          </w:tcPr>
          <w:p w:rsidR="00583F6C" w:rsidRPr="00583F6C" w:rsidRDefault="00583F6C" w:rsidP="00583F6C">
            <w:pPr>
              <w:spacing w:line="360" w:lineRule="auto"/>
              <w:jc w:val="center"/>
              <w:rPr>
                <w:rFonts w:ascii="宋体" w:eastAsia="宋体" w:hAnsi="宋体" w:cs="Times New Roman"/>
                <w:bCs/>
                <w:color w:val="000000"/>
                <w:szCs w:val="21"/>
              </w:rPr>
            </w:pPr>
            <w:r w:rsidRPr="00583F6C">
              <w:rPr>
                <w:rFonts w:ascii="宋体" w:eastAsia="宋体" w:hAnsi="宋体" w:cs="宋体" w:hint="eastAsia"/>
                <w:color w:val="000000"/>
                <w:kern w:val="0"/>
                <w:szCs w:val="21"/>
              </w:rPr>
              <w:t>中国邮政储蓄银行股份有限公司莆田市分行县域楼宇标志制作采购项目</w:t>
            </w:r>
          </w:p>
        </w:tc>
        <w:tc>
          <w:tcPr>
            <w:tcW w:w="2407" w:type="pct"/>
            <w:tcBorders>
              <w:top w:val="outset" w:sz="6" w:space="0" w:color="000000"/>
              <w:left w:val="single" w:sz="4" w:space="0" w:color="auto"/>
              <w:right w:val="outset" w:sz="6" w:space="0" w:color="000000"/>
            </w:tcBorders>
            <w:shd w:val="clear" w:color="auto" w:fill="FFFFFF"/>
            <w:vAlign w:val="center"/>
          </w:tcPr>
          <w:p w:rsidR="00583F6C" w:rsidRPr="00583F6C" w:rsidRDefault="00583F6C" w:rsidP="00583F6C">
            <w:pPr>
              <w:spacing w:line="360" w:lineRule="auto"/>
              <w:jc w:val="center"/>
              <w:rPr>
                <w:rFonts w:ascii="宋体" w:eastAsia="宋体" w:hAnsi="宋体" w:cs="Times New Roman"/>
                <w:bCs/>
                <w:color w:val="000000"/>
                <w:szCs w:val="21"/>
              </w:rPr>
            </w:pPr>
            <w:r w:rsidRPr="00583F6C">
              <w:rPr>
                <w:rFonts w:ascii="宋体" w:eastAsia="宋体" w:hAnsi="宋体" w:cs="Times New Roman" w:hint="eastAsia"/>
                <w:bCs/>
                <w:color w:val="000000"/>
                <w:szCs w:val="21"/>
              </w:rPr>
              <w:t>详见第三章</w:t>
            </w:r>
          </w:p>
          <w:p w:rsidR="00583F6C" w:rsidRPr="00583F6C" w:rsidRDefault="00583F6C" w:rsidP="00583F6C">
            <w:pPr>
              <w:spacing w:line="560" w:lineRule="exact"/>
              <w:jc w:val="center"/>
              <w:rPr>
                <w:rFonts w:ascii="宋体" w:eastAsia="宋体" w:hAnsi="宋体" w:cs="Times New Roman"/>
                <w:bCs/>
                <w:color w:val="000000"/>
                <w:sz w:val="22"/>
                <w:szCs w:val="21"/>
              </w:rPr>
            </w:pPr>
            <w:r w:rsidRPr="00583F6C">
              <w:rPr>
                <w:rFonts w:ascii="宋体" w:eastAsia="宋体" w:hAnsi="宋体" w:cs="Times New Roman" w:hint="eastAsia"/>
                <w:bCs/>
                <w:color w:val="000000"/>
                <w:szCs w:val="21"/>
              </w:rPr>
              <w:t>《磋商内容及要求》</w:t>
            </w:r>
          </w:p>
        </w:tc>
        <w:tc>
          <w:tcPr>
            <w:tcW w:w="572" w:type="pct"/>
            <w:tcBorders>
              <w:top w:val="outset" w:sz="6" w:space="0" w:color="000000"/>
              <w:left w:val="outset" w:sz="6" w:space="0" w:color="000000"/>
              <w:right w:val="outset" w:sz="6" w:space="0" w:color="000000"/>
            </w:tcBorders>
            <w:shd w:val="clear" w:color="auto" w:fill="FFFFFF"/>
            <w:vAlign w:val="center"/>
          </w:tcPr>
          <w:p w:rsidR="00583F6C" w:rsidRPr="00583F6C" w:rsidRDefault="00583F6C" w:rsidP="00583F6C">
            <w:pPr>
              <w:spacing w:line="360" w:lineRule="auto"/>
              <w:jc w:val="center"/>
              <w:rPr>
                <w:rFonts w:ascii="宋体" w:eastAsia="宋体" w:hAnsi="宋体" w:cs="Times New Roman"/>
                <w:bCs/>
                <w:color w:val="000000"/>
                <w:szCs w:val="21"/>
              </w:rPr>
            </w:pPr>
            <w:r w:rsidRPr="00583F6C">
              <w:rPr>
                <w:rFonts w:ascii="宋体" w:eastAsia="宋体" w:hAnsi="宋体" w:cs="Times New Roman" w:hint="eastAsia"/>
                <w:bCs/>
                <w:color w:val="000000"/>
                <w:szCs w:val="21"/>
              </w:rPr>
              <w:t>3022元</w:t>
            </w:r>
          </w:p>
        </w:tc>
      </w:tr>
      <w:tr w:rsidR="00583F6C" w:rsidRPr="00583F6C" w:rsidTr="00B64ABF">
        <w:trPr>
          <w:trHeight w:val="20"/>
          <w:jc w:val="center"/>
        </w:trPr>
        <w:tc>
          <w:tcPr>
            <w:tcW w:w="2021" w:type="pct"/>
            <w:gridSpan w:val="2"/>
            <w:tcBorders>
              <w:top w:val="outset" w:sz="6" w:space="0" w:color="000000"/>
              <w:left w:val="outset" w:sz="6" w:space="0" w:color="000000"/>
              <w:right w:val="outset" w:sz="6" w:space="0" w:color="000000"/>
            </w:tcBorders>
            <w:shd w:val="clear" w:color="auto" w:fill="FFFFFF"/>
            <w:vAlign w:val="center"/>
          </w:tcPr>
          <w:p w:rsidR="00583F6C" w:rsidRPr="00583F6C" w:rsidRDefault="00583F6C" w:rsidP="00583F6C">
            <w:pPr>
              <w:spacing w:line="360" w:lineRule="auto"/>
              <w:jc w:val="center"/>
              <w:rPr>
                <w:rFonts w:ascii="宋体" w:eastAsia="宋体" w:hAnsi="宋体" w:cs="Times New Roman"/>
                <w:bCs/>
                <w:szCs w:val="21"/>
              </w:rPr>
            </w:pPr>
            <w:r w:rsidRPr="00583F6C">
              <w:rPr>
                <w:rFonts w:ascii="宋体" w:eastAsia="宋体" w:hAnsi="宋体" w:cs="Times New Roman" w:hint="eastAsia"/>
                <w:bCs/>
                <w:sz w:val="22"/>
                <w:szCs w:val="21"/>
              </w:rPr>
              <w:t>含税总价最高限价</w:t>
            </w:r>
          </w:p>
        </w:tc>
        <w:tc>
          <w:tcPr>
            <w:tcW w:w="2979"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583F6C" w:rsidRPr="00583F6C" w:rsidRDefault="00583F6C" w:rsidP="00583F6C">
            <w:pPr>
              <w:spacing w:line="360" w:lineRule="auto"/>
              <w:jc w:val="left"/>
              <w:rPr>
                <w:rFonts w:ascii="宋体" w:eastAsia="宋体" w:hAnsi="宋体" w:cs="Times New Roman"/>
                <w:bCs/>
                <w:szCs w:val="21"/>
              </w:rPr>
            </w:pPr>
            <w:r w:rsidRPr="00583F6C">
              <w:rPr>
                <w:rFonts w:ascii="宋体" w:eastAsia="宋体" w:hAnsi="宋体" w:cs="Times New Roman" w:hint="eastAsia"/>
                <w:bCs/>
                <w:szCs w:val="21"/>
              </w:rPr>
              <w:t>17万元</w:t>
            </w:r>
          </w:p>
        </w:tc>
      </w:tr>
      <w:tr w:rsidR="00583F6C" w:rsidRPr="00583F6C" w:rsidTr="00B64ABF">
        <w:trPr>
          <w:trHeight w:val="20"/>
          <w:jc w:val="center"/>
        </w:trPr>
        <w:tc>
          <w:tcPr>
            <w:tcW w:w="2021" w:type="pct"/>
            <w:gridSpan w:val="2"/>
            <w:tcBorders>
              <w:top w:val="outset" w:sz="6" w:space="0" w:color="000000"/>
              <w:left w:val="outset" w:sz="6" w:space="0" w:color="000000"/>
              <w:right w:val="outset" w:sz="6" w:space="0" w:color="000000"/>
            </w:tcBorders>
            <w:shd w:val="clear" w:color="auto" w:fill="FFFFFF"/>
            <w:vAlign w:val="center"/>
          </w:tcPr>
          <w:p w:rsidR="00583F6C" w:rsidRPr="00583F6C" w:rsidRDefault="00583F6C" w:rsidP="00583F6C">
            <w:pPr>
              <w:spacing w:line="360" w:lineRule="auto"/>
              <w:jc w:val="center"/>
              <w:rPr>
                <w:rFonts w:ascii="宋体" w:eastAsia="宋体" w:hAnsi="宋体" w:cs="Times New Roman"/>
                <w:bCs/>
                <w:sz w:val="22"/>
                <w:szCs w:val="21"/>
              </w:rPr>
            </w:pPr>
            <w:r w:rsidRPr="00583F6C">
              <w:rPr>
                <w:rFonts w:ascii="宋体" w:eastAsia="宋体" w:hAnsi="宋体" w:cs="宋体" w:hint="eastAsia"/>
                <w:szCs w:val="21"/>
              </w:rPr>
              <w:t>保修期</w:t>
            </w:r>
          </w:p>
        </w:tc>
        <w:tc>
          <w:tcPr>
            <w:tcW w:w="2979"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583F6C" w:rsidRPr="00583F6C" w:rsidRDefault="00583F6C" w:rsidP="00583F6C">
            <w:pPr>
              <w:spacing w:line="360" w:lineRule="auto"/>
              <w:jc w:val="left"/>
              <w:rPr>
                <w:rFonts w:ascii="宋体" w:eastAsia="宋体" w:hAnsi="宋体" w:cs="Times New Roman"/>
                <w:bCs/>
                <w:szCs w:val="21"/>
              </w:rPr>
            </w:pPr>
            <w:r w:rsidRPr="00583F6C">
              <w:rPr>
                <w:rFonts w:ascii="宋体" w:eastAsia="宋体" w:hAnsi="宋体" w:cs="宋体" w:hint="eastAsia"/>
                <w:szCs w:val="21"/>
              </w:rPr>
              <w:t>自验收合格之日起至少1年</w:t>
            </w:r>
          </w:p>
        </w:tc>
      </w:tr>
      <w:tr w:rsidR="00583F6C" w:rsidRPr="00583F6C" w:rsidTr="00B64ABF">
        <w:trPr>
          <w:trHeight w:val="20"/>
          <w:jc w:val="center"/>
        </w:trPr>
        <w:tc>
          <w:tcPr>
            <w:tcW w:w="2021" w:type="pct"/>
            <w:gridSpan w:val="2"/>
            <w:tcBorders>
              <w:top w:val="outset" w:sz="6" w:space="0" w:color="000000"/>
              <w:left w:val="outset" w:sz="6" w:space="0" w:color="000000"/>
              <w:right w:val="outset" w:sz="6" w:space="0" w:color="000000"/>
            </w:tcBorders>
            <w:shd w:val="clear" w:color="auto" w:fill="FFFFFF"/>
            <w:vAlign w:val="center"/>
          </w:tcPr>
          <w:p w:rsidR="00583F6C" w:rsidRPr="00583F6C" w:rsidRDefault="00583F6C" w:rsidP="00583F6C">
            <w:pPr>
              <w:spacing w:line="360" w:lineRule="auto"/>
              <w:jc w:val="center"/>
              <w:rPr>
                <w:rFonts w:ascii="宋体" w:eastAsia="宋体" w:hAnsi="宋体" w:cs="Times New Roman"/>
                <w:bCs/>
                <w:szCs w:val="21"/>
              </w:rPr>
            </w:pPr>
            <w:r w:rsidRPr="00583F6C">
              <w:rPr>
                <w:rFonts w:ascii="宋体" w:eastAsia="宋体" w:hAnsi="宋体" w:cs="Times New Roman" w:hint="eastAsia"/>
                <w:bCs/>
                <w:szCs w:val="21"/>
              </w:rPr>
              <w:t>服务期限</w:t>
            </w:r>
          </w:p>
        </w:tc>
        <w:tc>
          <w:tcPr>
            <w:tcW w:w="2979"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583F6C" w:rsidRPr="00583F6C" w:rsidRDefault="00583F6C" w:rsidP="00583F6C">
            <w:pPr>
              <w:spacing w:line="360" w:lineRule="auto"/>
              <w:jc w:val="left"/>
              <w:rPr>
                <w:rFonts w:ascii="宋体" w:eastAsia="宋体" w:hAnsi="宋体" w:cs="Times New Roman"/>
                <w:bCs/>
                <w:szCs w:val="21"/>
              </w:rPr>
            </w:pPr>
            <w:r w:rsidRPr="00583F6C">
              <w:rPr>
                <w:rFonts w:ascii="宋体" w:eastAsia="宋体" w:hAnsi="宋体" w:cs="Times New Roman" w:hint="eastAsia"/>
                <w:bCs/>
                <w:szCs w:val="21"/>
              </w:rPr>
              <w:t>详见</w:t>
            </w:r>
            <w:r w:rsidRPr="00583F6C">
              <w:rPr>
                <w:rFonts w:ascii="宋体" w:eastAsia="宋体" w:hAnsi="宋体" w:cs="Times New Roman" w:hint="eastAsia"/>
                <w:bCs/>
                <w:color w:val="000000"/>
                <w:szCs w:val="21"/>
              </w:rPr>
              <w:t>第三章《磋商内容及要求》</w:t>
            </w:r>
          </w:p>
        </w:tc>
      </w:tr>
      <w:tr w:rsidR="00583F6C" w:rsidRPr="00583F6C" w:rsidTr="00B64ABF">
        <w:trPr>
          <w:trHeight w:val="20"/>
          <w:jc w:val="center"/>
        </w:trPr>
        <w:tc>
          <w:tcPr>
            <w:tcW w:w="2021"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583F6C" w:rsidRPr="00583F6C" w:rsidRDefault="00583F6C" w:rsidP="00583F6C">
            <w:pPr>
              <w:spacing w:line="360" w:lineRule="auto"/>
              <w:jc w:val="center"/>
              <w:rPr>
                <w:rFonts w:ascii="宋体" w:eastAsia="宋体" w:hAnsi="宋体" w:cs="Times New Roman"/>
                <w:bCs/>
                <w:szCs w:val="21"/>
              </w:rPr>
            </w:pPr>
            <w:r w:rsidRPr="00583F6C">
              <w:rPr>
                <w:rFonts w:ascii="宋体" w:eastAsia="宋体" w:hAnsi="宋体" w:cs="Times New Roman" w:hint="eastAsia"/>
                <w:bCs/>
                <w:szCs w:val="21"/>
              </w:rPr>
              <w:t>服务地点</w:t>
            </w:r>
          </w:p>
        </w:tc>
        <w:tc>
          <w:tcPr>
            <w:tcW w:w="2979"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583F6C" w:rsidRPr="00583F6C" w:rsidRDefault="00583F6C" w:rsidP="00583F6C">
            <w:pPr>
              <w:spacing w:line="360" w:lineRule="auto"/>
              <w:rPr>
                <w:rFonts w:ascii="宋体" w:eastAsia="宋体" w:hAnsi="宋体" w:cs="Times New Roman"/>
                <w:bCs/>
                <w:szCs w:val="21"/>
              </w:rPr>
            </w:pPr>
            <w:r w:rsidRPr="00583F6C">
              <w:rPr>
                <w:rFonts w:ascii="宋体" w:eastAsia="宋体" w:hAnsi="宋体" w:cs="Times New Roman" w:hint="eastAsia"/>
                <w:bCs/>
                <w:szCs w:val="21"/>
              </w:rPr>
              <w:t>详见</w:t>
            </w:r>
            <w:r w:rsidRPr="00583F6C">
              <w:rPr>
                <w:rFonts w:ascii="宋体" w:eastAsia="宋体" w:hAnsi="宋体" w:cs="Times New Roman" w:hint="eastAsia"/>
                <w:bCs/>
                <w:color w:val="000000"/>
                <w:szCs w:val="21"/>
              </w:rPr>
              <w:t>第三章《磋商内容及要求》</w:t>
            </w:r>
          </w:p>
        </w:tc>
      </w:tr>
    </w:tbl>
    <w:p w:rsidR="00583F6C" w:rsidRPr="00583F6C" w:rsidRDefault="00583F6C" w:rsidP="00583F6C">
      <w:pPr>
        <w:tabs>
          <w:tab w:val="right" w:pos="9723"/>
        </w:tabs>
        <w:rPr>
          <w:rFonts w:ascii="宋体" w:eastAsia="宋体" w:hAnsi="宋体" w:cs="宋体"/>
          <w:sz w:val="22"/>
          <w:szCs w:val="24"/>
        </w:rPr>
      </w:pPr>
    </w:p>
    <w:p w:rsidR="00583F6C" w:rsidRPr="00583F6C" w:rsidRDefault="00583F6C" w:rsidP="00583F6C">
      <w:pPr>
        <w:tabs>
          <w:tab w:val="right" w:pos="9723"/>
        </w:tabs>
        <w:rPr>
          <w:rFonts w:ascii="宋体" w:eastAsia="宋体" w:hAnsi="宋体" w:cs="宋体"/>
          <w:sz w:val="22"/>
          <w:szCs w:val="24"/>
        </w:rPr>
      </w:pPr>
      <w:r w:rsidRPr="00583F6C">
        <w:rPr>
          <w:rFonts w:ascii="宋体" w:eastAsia="宋体" w:hAnsi="宋体" w:cs="宋体" w:hint="eastAsia"/>
          <w:sz w:val="22"/>
          <w:szCs w:val="24"/>
        </w:rPr>
        <w:t>注：</w:t>
      </w:r>
    </w:p>
    <w:p w:rsidR="00583F6C" w:rsidRPr="00583F6C" w:rsidRDefault="00583F6C" w:rsidP="00583F6C">
      <w:pPr>
        <w:tabs>
          <w:tab w:val="left" w:pos="6930"/>
        </w:tabs>
        <w:spacing w:line="360" w:lineRule="auto"/>
        <w:jc w:val="left"/>
        <w:outlineLvl w:val="0"/>
        <w:rPr>
          <w:rFonts w:ascii="宋体" w:eastAsia="宋体" w:hAnsi="宋体" w:cs="宋体"/>
          <w:sz w:val="22"/>
          <w:szCs w:val="24"/>
        </w:rPr>
      </w:pPr>
      <w:bookmarkStart w:id="5" w:name="_Toc162459566"/>
      <w:r w:rsidRPr="00583F6C">
        <w:rPr>
          <w:rFonts w:ascii="宋体" w:eastAsia="宋体" w:hAnsi="宋体" w:cs="宋体" w:hint="eastAsia"/>
          <w:sz w:val="22"/>
          <w:szCs w:val="24"/>
        </w:rPr>
        <w:t>1.成交供应商不得转包他人，若发现转包，采购人有权终止合同，并追究相应法律责任。</w:t>
      </w:r>
      <w:bookmarkEnd w:id="5"/>
    </w:p>
    <w:p w:rsidR="00583F6C" w:rsidRPr="00583F6C" w:rsidRDefault="00583F6C" w:rsidP="00583F6C">
      <w:pPr>
        <w:tabs>
          <w:tab w:val="left" w:pos="6930"/>
        </w:tabs>
        <w:spacing w:line="360" w:lineRule="auto"/>
        <w:jc w:val="left"/>
        <w:outlineLvl w:val="0"/>
        <w:rPr>
          <w:rFonts w:ascii="宋体" w:eastAsia="宋体" w:hAnsi="宋体" w:cs="宋体"/>
          <w:sz w:val="22"/>
          <w:szCs w:val="24"/>
        </w:rPr>
      </w:pPr>
      <w:bookmarkStart w:id="6" w:name="_Toc162459567"/>
      <w:r w:rsidRPr="00583F6C">
        <w:rPr>
          <w:rFonts w:ascii="宋体" w:eastAsia="宋体" w:hAnsi="宋体" w:cs="宋体" w:hint="eastAsia"/>
          <w:sz w:val="22"/>
          <w:szCs w:val="24"/>
        </w:rPr>
        <w:t>2.供应商必须由单位负责人或单位负责人正式授权的供应商代表参加协商，随时接受磋商小组询问，并予以解答。</w:t>
      </w:r>
      <w:bookmarkEnd w:id="6"/>
    </w:p>
    <w:p w:rsidR="00583F6C" w:rsidRPr="00583F6C" w:rsidRDefault="00583F6C" w:rsidP="00583F6C">
      <w:pPr>
        <w:tabs>
          <w:tab w:val="left" w:pos="6930"/>
        </w:tabs>
        <w:spacing w:line="360" w:lineRule="auto"/>
        <w:jc w:val="left"/>
        <w:outlineLvl w:val="0"/>
        <w:rPr>
          <w:rFonts w:ascii="宋体" w:eastAsia="宋体" w:hAnsi="宋体" w:cs="宋体"/>
          <w:b/>
          <w:sz w:val="22"/>
          <w:szCs w:val="24"/>
        </w:rPr>
      </w:pPr>
      <w:bookmarkStart w:id="7" w:name="_Toc162459568"/>
      <w:r w:rsidRPr="00583F6C">
        <w:rPr>
          <w:rFonts w:ascii="宋体" w:eastAsia="宋体" w:hAnsi="宋体" w:cs="宋体" w:hint="eastAsia"/>
          <w:sz w:val="22"/>
          <w:szCs w:val="24"/>
        </w:rPr>
        <w:t>3.</w:t>
      </w:r>
      <w:r w:rsidRPr="00583F6C">
        <w:rPr>
          <w:rFonts w:ascii="宋体" w:eastAsia="宋体" w:hAnsi="宋体" w:cs="Times New Roman" w:hint="eastAsia"/>
          <w:sz w:val="22"/>
          <w:szCs w:val="21"/>
        </w:rPr>
        <w:t>本项目为包干项目，</w:t>
      </w:r>
      <w:r w:rsidRPr="00583F6C">
        <w:rPr>
          <w:rFonts w:ascii="宋体" w:eastAsia="宋体" w:hAnsi="宋体" w:cs="Times New Roman"/>
          <w:sz w:val="22"/>
          <w:szCs w:val="21"/>
        </w:rPr>
        <w:t>供应商报价应包含完成该项工作所需的</w:t>
      </w:r>
      <w:r w:rsidRPr="00583F6C">
        <w:rPr>
          <w:rFonts w:ascii="宋体" w:eastAsia="宋体" w:hAnsi="宋体" w:cs="Times New Roman" w:hint="eastAsia"/>
          <w:sz w:val="22"/>
          <w:szCs w:val="21"/>
        </w:rPr>
        <w:t>一切</w:t>
      </w:r>
      <w:r w:rsidRPr="00583F6C">
        <w:rPr>
          <w:rFonts w:ascii="宋体" w:eastAsia="宋体" w:hAnsi="宋体" w:cs="Times New Roman"/>
          <w:sz w:val="22"/>
          <w:szCs w:val="21"/>
        </w:rPr>
        <w:t>费用</w:t>
      </w:r>
      <w:r w:rsidRPr="00583F6C">
        <w:rPr>
          <w:rFonts w:ascii="宋体" w:eastAsia="宋体" w:hAnsi="宋体" w:cs="宋体" w:hint="eastAsia"/>
          <w:b/>
          <w:sz w:val="22"/>
          <w:szCs w:val="24"/>
        </w:rPr>
        <w:t>。</w:t>
      </w:r>
      <w:bookmarkEnd w:id="7"/>
    </w:p>
    <w:p w:rsidR="007D56B5" w:rsidRDefault="007D56B5"/>
    <w:sectPr w:rsidR="007D56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B80" w:rsidRDefault="00E03B80">
      <w:r>
        <w:separator/>
      </w:r>
    </w:p>
  </w:endnote>
  <w:endnote w:type="continuationSeparator" w:id="0">
    <w:p w:rsidR="00E03B80" w:rsidRDefault="00E03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F6C" w:rsidRDefault="00583F6C">
    <w:pPr>
      <w:pStyle w:val="a3"/>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4795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F6C" w:rsidRDefault="00583F6C">
                          <w:pPr>
                            <w:pStyle w:val="a3"/>
                            <w:jc w:val="center"/>
                          </w:pPr>
                          <w:r>
                            <w:fldChar w:fldCharType="begin"/>
                          </w:r>
                          <w:r>
                            <w:instrText>PAGE   \* MERGEFORMAT</w:instrText>
                          </w:r>
                          <w:r>
                            <w:fldChar w:fldCharType="separate"/>
                          </w:r>
                          <w:r w:rsidR="00260C89" w:rsidRPr="00260C89">
                            <w:rPr>
                              <w:noProof/>
                              <w:lang w:val="zh-CN"/>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4.5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" filled="f" stroked="f">
              <v:textbox style="mso-fit-shape-to-text:t" inset="0,0,0,0">
                <w:txbxContent>
                  <w:p w:rsidR="00583F6C" w:rsidRDefault="00583F6C">
                    <w:pPr>
                      <w:pStyle w:val="a3"/>
                      <w:jc w:val="center"/>
                    </w:pPr>
                    <w:r>
                      <w:fldChar w:fldCharType="begin"/>
                    </w:r>
                    <w:r>
                      <w:instrText>PAGE   \* MERGEFORMAT</w:instrText>
                    </w:r>
                    <w:r>
                      <w:fldChar w:fldCharType="separate"/>
                    </w:r>
                    <w:r w:rsidR="00260C89" w:rsidRPr="00260C89">
                      <w:rPr>
                        <w:noProof/>
                        <w:lang w:val="zh-CN"/>
                      </w:rPr>
                      <w:t>1</w:t>
                    </w:r>
                    <w:r>
                      <w:fldChar w:fldCharType="end"/>
                    </w:r>
                  </w:p>
                </w:txbxContent>
              </v:textbox>
              <w10:wrap anchorx="margin"/>
            </v:shape>
          </w:pict>
        </mc:Fallback>
      </mc:AlternateContent>
    </w:r>
  </w:p>
  <w:p w:rsidR="00583F6C" w:rsidRDefault="00583F6C">
    <w:pPr>
      <w:pStyle w:val="a3"/>
      <w:jc w:val="center"/>
    </w:pPr>
  </w:p>
  <w:p w:rsidR="00583F6C" w:rsidRDefault="00583F6C">
    <w:pPr>
      <w:pStyle w:val="a3"/>
      <w:jc w:val="center"/>
      <w:rPr>
        <w:vertAlign w:val="superscri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B80" w:rsidRDefault="00E03B80">
      <w:r>
        <w:separator/>
      </w:r>
    </w:p>
  </w:footnote>
  <w:footnote w:type="continuationSeparator" w:id="0">
    <w:p w:rsidR="00E03B80" w:rsidRDefault="00E03B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C57"/>
    <w:rsid w:val="00260C89"/>
    <w:rsid w:val="00583F6C"/>
    <w:rsid w:val="007D56B5"/>
    <w:rsid w:val="00E03B80"/>
    <w:rsid w:val="00EB3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583F6C"/>
    <w:pPr>
      <w:tabs>
        <w:tab w:val="center" w:pos="4153"/>
        <w:tab w:val="right" w:pos="8306"/>
      </w:tabs>
      <w:snapToGrid w:val="0"/>
      <w:jc w:val="left"/>
    </w:pPr>
    <w:rPr>
      <w:rFonts w:ascii="黑体" w:eastAsia="宋体" w:hAnsi="黑体" w:cs="Times New Roman"/>
      <w:sz w:val="18"/>
      <w:szCs w:val="18"/>
    </w:rPr>
  </w:style>
  <w:style w:type="character" w:customStyle="1" w:styleId="Char">
    <w:name w:val="页脚 Char"/>
    <w:basedOn w:val="a0"/>
    <w:link w:val="a3"/>
    <w:qFormat/>
    <w:rsid w:val="00583F6C"/>
    <w:rPr>
      <w:rFonts w:ascii="黑体" w:eastAsia="宋体" w:hAnsi="黑体"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583F6C"/>
    <w:pPr>
      <w:tabs>
        <w:tab w:val="center" w:pos="4153"/>
        <w:tab w:val="right" w:pos="8306"/>
      </w:tabs>
      <w:snapToGrid w:val="0"/>
      <w:jc w:val="left"/>
    </w:pPr>
    <w:rPr>
      <w:rFonts w:ascii="黑体" w:eastAsia="宋体" w:hAnsi="黑体" w:cs="Times New Roman"/>
      <w:sz w:val="18"/>
      <w:szCs w:val="18"/>
    </w:rPr>
  </w:style>
  <w:style w:type="character" w:customStyle="1" w:styleId="Char">
    <w:name w:val="页脚 Char"/>
    <w:basedOn w:val="a0"/>
    <w:link w:val="a3"/>
    <w:qFormat/>
    <w:rsid w:val="00583F6C"/>
    <w:rPr>
      <w:rFonts w:ascii="黑体" w:eastAsia="宋体" w:hAnsi="黑体"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郑琦琳</dc:creator>
  <cp:keywords/>
  <dc:description/>
  <cp:lastModifiedBy>郑琦琳</cp:lastModifiedBy>
  <cp:revision>3</cp:revision>
  <dcterms:created xsi:type="dcterms:W3CDTF">2024-04-07T16:36:00Z</dcterms:created>
  <dcterms:modified xsi:type="dcterms:W3CDTF">2024-04-08T01:23:00Z</dcterms:modified>
</cp:coreProperties>
</file>