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firstLine="0" w:firstLineChars="0"/>
        <w:jc w:val="left"/>
        <w:rPr>
          <w:color w:val="auto"/>
          <w:highlight w:val="none"/>
        </w:rPr>
      </w:pPr>
      <w:r>
        <w:rPr>
          <w:rFonts w:hint="eastAsia"/>
          <w:color w:val="auto"/>
          <w:highlight w:val="none"/>
        </w:rPr>
        <w:t>附件：</w:t>
      </w:r>
    </w:p>
    <w:p>
      <w:pPr>
        <w:jc w:val="center"/>
        <w:rPr>
          <w:b/>
          <w:color w:val="auto"/>
          <w:sz w:val="44"/>
          <w:szCs w:val="44"/>
          <w:highlight w:val="none"/>
        </w:rPr>
      </w:pPr>
      <w:r>
        <w:rPr>
          <w:rFonts w:hint="eastAsia"/>
          <w:b/>
          <w:color w:val="auto"/>
          <w:sz w:val="44"/>
          <w:szCs w:val="44"/>
          <w:highlight w:val="none"/>
        </w:rPr>
        <w:t>比选文件售卖登记表</w:t>
      </w:r>
    </w:p>
    <w:tbl>
      <w:tblPr>
        <w:tblStyle w:val="5"/>
        <w:tblW w:w="9998"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760"/>
        <w:gridCol w:w="2213"/>
        <w:gridCol w:w="2047"/>
        <w:gridCol w:w="2500"/>
        <w:gridCol w:w="247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01" w:hRule="atLeast"/>
          <w:jc w:val="center"/>
        </w:trPr>
        <w:tc>
          <w:tcPr>
            <w:tcW w:w="2973" w:type="dxa"/>
            <w:gridSpan w:val="2"/>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项目名称</w:t>
            </w:r>
          </w:p>
        </w:tc>
        <w:tc>
          <w:tcPr>
            <w:tcW w:w="7025" w:type="dxa"/>
            <w:gridSpan w:val="3"/>
            <w:vAlign w:val="center"/>
          </w:tcPr>
          <w:p>
            <w:pPr>
              <w:widowControl/>
              <w:jc w:val="center"/>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lang w:eastAsia="zh-CN"/>
              </w:rPr>
              <w:t>郴州电信2024年“青春行动”和支局“四小”建设施工服务项目</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15" w:hRule="atLeast"/>
          <w:jc w:val="center"/>
        </w:trPr>
        <w:tc>
          <w:tcPr>
            <w:tcW w:w="9998" w:type="dxa"/>
            <w:gridSpan w:val="5"/>
            <w:vAlign w:val="center"/>
          </w:tcPr>
          <w:p>
            <w:pPr>
              <w:widowControl/>
              <w:jc w:val="center"/>
              <w:rPr>
                <w:rFonts w:ascii="宋体" w:hAnsi="宋体" w:cs="宋体"/>
                <w:b/>
                <w:bCs/>
                <w:color w:val="auto"/>
                <w:kern w:val="0"/>
                <w:sz w:val="32"/>
                <w:szCs w:val="32"/>
                <w:highlight w:val="none"/>
              </w:rPr>
            </w:pPr>
            <w:r>
              <w:rPr>
                <w:rFonts w:hint="eastAsia" w:ascii="宋体" w:hAnsi="宋体" w:cs="宋体"/>
                <w:b/>
                <w:bCs/>
                <w:color w:val="auto"/>
                <w:kern w:val="0"/>
                <w:sz w:val="32"/>
                <w:szCs w:val="32"/>
                <w:highlight w:val="none"/>
              </w:rPr>
              <w:t>参选文件的递交</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15" w:hRule="atLeast"/>
          <w:jc w:val="center"/>
        </w:trPr>
        <w:tc>
          <w:tcPr>
            <w:tcW w:w="2973" w:type="dxa"/>
            <w:gridSpan w:val="2"/>
            <w:vAlign w:val="center"/>
          </w:tcPr>
          <w:p>
            <w:pPr>
              <w:widowControl/>
              <w:jc w:val="center"/>
              <w:rPr>
                <w:rFonts w:ascii="宋体" w:hAnsi="宋体" w:cs="宋体"/>
                <w:color w:val="auto"/>
                <w:kern w:val="0"/>
                <w:sz w:val="24"/>
                <w:highlight w:val="none"/>
              </w:rPr>
            </w:pPr>
            <w:r>
              <w:rPr>
                <w:rFonts w:hint="eastAsia" w:ascii="宋体" w:hAnsi="宋体"/>
                <w:color w:val="auto"/>
                <w:sz w:val="24"/>
                <w:highlight w:val="none"/>
              </w:rPr>
              <w:t>参选文件递交截止时间</w:t>
            </w:r>
          </w:p>
        </w:tc>
        <w:tc>
          <w:tcPr>
            <w:tcW w:w="7025" w:type="dxa"/>
            <w:gridSpan w:val="3"/>
            <w:vAlign w:val="center"/>
          </w:tcPr>
          <w:p>
            <w:pPr>
              <w:widowControl/>
              <w:jc w:val="center"/>
              <w:rPr>
                <w:rFonts w:ascii="宋体" w:hAnsi="宋体"/>
                <w:color w:val="auto"/>
                <w:sz w:val="24"/>
                <w:highlight w:val="none"/>
              </w:rPr>
            </w:pPr>
            <w:r>
              <w:rPr>
                <w:rFonts w:hint="eastAsia" w:ascii="宋体" w:hAnsi="宋体"/>
                <w:color w:val="auto"/>
                <w:sz w:val="24"/>
                <w:highlight w:val="none"/>
                <w:lang w:eastAsia="zh-CN"/>
              </w:rPr>
              <w:t>202</w:t>
            </w:r>
            <w:r>
              <w:rPr>
                <w:rFonts w:hint="eastAsia" w:ascii="宋体" w:hAnsi="宋体"/>
                <w:color w:val="auto"/>
                <w:sz w:val="24"/>
                <w:highlight w:val="none"/>
                <w:lang w:val="en-US" w:eastAsia="zh-CN"/>
              </w:rPr>
              <w:t>4</w:t>
            </w:r>
            <w:r>
              <w:rPr>
                <w:rFonts w:hint="eastAsia" w:ascii="宋体" w:hAnsi="宋体"/>
                <w:color w:val="auto"/>
                <w:sz w:val="24"/>
                <w:highlight w:val="none"/>
                <w:lang w:eastAsia="zh-CN"/>
              </w:rPr>
              <w:t>年</w:t>
            </w:r>
            <w:r>
              <w:rPr>
                <w:rFonts w:hint="eastAsia" w:ascii="宋体" w:hAnsi="宋体"/>
                <w:color w:val="auto"/>
                <w:sz w:val="24"/>
                <w:highlight w:val="none"/>
                <w:lang w:val="en-US" w:eastAsia="zh-CN"/>
              </w:rPr>
              <w:t>05</w:t>
            </w:r>
            <w:r>
              <w:rPr>
                <w:rFonts w:hint="eastAsia" w:ascii="宋体" w:hAnsi="宋体"/>
                <w:color w:val="auto"/>
                <w:sz w:val="24"/>
                <w:highlight w:val="none"/>
                <w:lang w:eastAsia="zh-CN"/>
              </w:rPr>
              <w:t>月</w:t>
            </w:r>
            <w:r>
              <w:rPr>
                <w:rFonts w:hint="eastAsia" w:ascii="宋体" w:hAnsi="宋体"/>
                <w:color w:val="auto"/>
                <w:sz w:val="24"/>
                <w:highlight w:val="none"/>
                <w:lang w:val="en-US" w:eastAsia="zh-CN"/>
              </w:rPr>
              <w:t>08</w:t>
            </w:r>
            <w:r>
              <w:rPr>
                <w:rFonts w:hint="eastAsia" w:ascii="宋体" w:hAnsi="宋体"/>
                <w:color w:val="auto"/>
                <w:sz w:val="24"/>
                <w:highlight w:val="none"/>
                <w:lang w:eastAsia="zh-CN"/>
              </w:rPr>
              <w:t>日</w:t>
            </w:r>
            <w:r>
              <w:rPr>
                <w:rFonts w:hint="eastAsia" w:ascii="宋体" w:hAnsi="宋体"/>
                <w:color w:val="auto"/>
                <w:sz w:val="24"/>
                <w:highlight w:val="none"/>
                <w:lang w:val="en-US" w:eastAsia="zh-CN"/>
              </w:rPr>
              <w:t>10</w:t>
            </w:r>
            <w:r>
              <w:rPr>
                <w:rFonts w:hint="eastAsia" w:ascii="宋体" w:hAnsi="宋体"/>
                <w:color w:val="auto"/>
                <w:sz w:val="24"/>
                <w:highlight w:val="none"/>
                <w:lang w:eastAsia="zh-CN"/>
              </w:rPr>
              <w:t>时</w:t>
            </w:r>
            <w:r>
              <w:rPr>
                <w:rFonts w:hint="eastAsia" w:ascii="宋体" w:hAnsi="宋体"/>
                <w:color w:val="auto"/>
                <w:sz w:val="24"/>
                <w:highlight w:val="none"/>
                <w:lang w:val="en-US" w:eastAsia="zh-CN"/>
              </w:rPr>
              <w:t>00</w:t>
            </w:r>
            <w:r>
              <w:rPr>
                <w:rFonts w:hint="eastAsia" w:ascii="宋体" w:hAnsi="宋体"/>
                <w:color w:val="auto"/>
                <w:sz w:val="24"/>
                <w:highlight w:val="none"/>
                <w:lang w:eastAsia="zh-CN"/>
              </w:rPr>
              <w:t>分</w:t>
            </w:r>
            <w:r>
              <w:rPr>
                <w:rFonts w:hint="eastAsia" w:ascii="宋体" w:hAnsi="宋体"/>
                <w:color w:val="auto"/>
                <w:sz w:val="24"/>
                <w:highlight w:val="none"/>
                <w:lang w:val="en-US" w:eastAsia="zh-CN"/>
              </w:rPr>
              <w:t>00</w:t>
            </w:r>
            <w:r>
              <w:rPr>
                <w:rFonts w:hint="eastAsia" w:ascii="宋体" w:hAnsi="宋体"/>
                <w:color w:val="auto"/>
                <w:sz w:val="24"/>
                <w:highlight w:val="none"/>
                <w:lang w:eastAsia="zh-CN"/>
              </w:rPr>
              <w:t>秒</w:t>
            </w:r>
            <w:r>
              <w:rPr>
                <w:rFonts w:hint="eastAsia" w:ascii="宋体" w:hAnsi="宋体"/>
                <w:color w:val="auto"/>
                <w:sz w:val="24"/>
                <w:highlight w:val="none"/>
              </w:rPr>
              <w:t>（</w:t>
            </w:r>
            <w:r>
              <w:rPr>
                <w:rFonts w:ascii="宋体" w:hAnsi="宋体"/>
                <w:color w:val="auto"/>
                <w:sz w:val="24"/>
                <w:highlight w:val="none"/>
              </w:rPr>
              <w:t>北京时间）</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15" w:hRule="atLeast"/>
          <w:jc w:val="center"/>
        </w:trPr>
        <w:tc>
          <w:tcPr>
            <w:tcW w:w="2973" w:type="dxa"/>
            <w:gridSpan w:val="2"/>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参选文件递交地点</w:t>
            </w:r>
          </w:p>
        </w:tc>
        <w:tc>
          <w:tcPr>
            <w:tcW w:w="7025" w:type="dxa"/>
            <w:gridSpan w:val="3"/>
            <w:vAlign w:val="center"/>
          </w:tcPr>
          <w:p>
            <w:pPr>
              <w:widowControl/>
              <w:jc w:val="center"/>
              <w:rPr>
                <w:rFonts w:hint="eastAsia" w:ascii="宋体" w:hAnsi="宋体" w:eastAsia="宋体"/>
                <w:color w:val="auto"/>
                <w:sz w:val="24"/>
                <w:highlight w:val="none"/>
                <w:lang w:eastAsia="zh-CN"/>
              </w:rPr>
            </w:pPr>
            <w:r>
              <w:rPr>
                <w:rFonts w:hint="eastAsia" w:ascii="宋体" w:hAnsi="宋体" w:cs="宋体"/>
                <w:color w:val="auto"/>
                <w:kern w:val="0"/>
                <w:sz w:val="24"/>
                <w:highlight w:val="none"/>
              </w:rPr>
              <w:t>通过中国电信电子采购系统递交</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15" w:hRule="atLeast"/>
          <w:jc w:val="center"/>
        </w:trPr>
        <w:tc>
          <w:tcPr>
            <w:tcW w:w="9998" w:type="dxa"/>
            <w:gridSpan w:val="5"/>
            <w:vAlign w:val="center"/>
          </w:tcPr>
          <w:p>
            <w:pPr>
              <w:widowControl/>
              <w:jc w:val="center"/>
              <w:rPr>
                <w:rFonts w:ascii="宋体" w:hAnsi="宋体" w:cs="宋体"/>
                <w:b/>
                <w:bCs/>
                <w:color w:val="auto"/>
                <w:kern w:val="0"/>
                <w:sz w:val="32"/>
                <w:szCs w:val="32"/>
                <w:highlight w:val="none"/>
              </w:rPr>
            </w:pPr>
            <w:r>
              <w:rPr>
                <w:rFonts w:hint="eastAsia" w:ascii="宋体" w:hAnsi="宋体" w:cs="宋体"/>
                <w:b/>
                <w:bCs/>
                <w:color w:val="auto"/>
                <w:kern w:val="0"/>
                <w:sz w:val="32"/>
                <w:szCs w:val="32"/>
                <w:highlight w:val="none"/>
              </w:rPr>
              <w:t>比选文件发售信息</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15" w:hRule="atLeast"/>
          <w:jc w:val="center"/>
        </w:trPr>
        <w:tc>
          <w:tcPr>
            <w:tcW w:w="2973" w:type="dxa"/>
            <w:gridSpan w:val="2"/>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比选文件购买时间</w:t>
            </w:r>
          </w:p>
        </w:tc>
        <w:tc>
          <w:tcPr>
            <w:tcW w:w="7025" w:type="dxa"/>
            <w:gridSpan w:val="3"/>
            <w:vAlign w:val="center"/>
          </w:tcPr>
          <w:p>
            <w:pPr>
              <w:widowControl/>
              <w:jc w:val="center"/>
              <w:rPr>
                <w:rFonts w:ascii="宋体" w:hAnsi="宋体" w:cs="宋体"/>
                <w:color w:val="auto"/>
                <w:kern w:val="0"/>
                <w:sz w:val="24"/>
                <w:highlight w:val="none"/>
              </w:rPr>
            </w:pPr>
            <w:r>
              <w:rPr>
                <w:rFonts w:ascii="宋体" w:hAnsi="宋体" w:cs="宋体"/>
                <w:color w:val="auto"/>
                <w:kern w:val="0"/>
                <w:sz w:val="24"/>
                <w:highlight w:val="none"/>
              </w:rPr>
              <w:t>202</w:t>
            </w:r>
            <w:r>
              <w:rPr>
                <w:rFonts w:hint="eastAsia" w:ascii="宋体" w:hAnsi="宋体" w:cs="宋体"/>
                <w:color w:val="auto"/>
                <w:kern w:val="0"/>
                <w:sz w:val="24"/>
                <w:highlight w:val="none"/>
                <w:lang w:val="en-US" w:eastAsia="zh-CN"/>
              </w:rPr>
              <w:t>4</w:t>
            </w:r>
            <w:r>
              <w:rPr>
                <w:rFonts w:hint="eastAsia" w:ascii="宋体" w:hAnsi="宋体" w:cs="宋体"/>
                <w:color w:val="auto"/>
                <w:kern w:val="0"/>
                <w:sz w:val="24"/>
                <w:highlight w:val="none"/>
              </w:rPr>
              <w:t>年</w:t>
            </w:r>
            <w:r>
              <w:rPr>
                <w:rFonts w:hint="eastAsia" w:ascii="宋体" w:hAnsi="宋体"/>
                <w:color w:val="auto"/>
                <w:sz w:val="24"/>
                <w:highlight w:val="none"/>
              </w:rPr>
              <w:t>XX月XX日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15" w:hRule="atLeast"/>
          <w:jc w:val="center"/>
        </w:trPr>
        <w:tc>
          <w:tcPr>
            <w:tcW w:w="2973" w:type="dxa"/>
            <w:gridSpan w:val="2"/>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比选文件制作费</w:t>
            </w:r>
          </w:p>
        </w:tc>
        <w:tc>
          <w:tcPr>
            <w:tcW w:w="7025" w:type="dxa"/>
            <w:gridSpan w:val="3"/>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300元/套</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15" w:hRule="atLeast"/>
          <w:jc w:val="center"/>
        </w:trPr>
        <w:tc>
          <w:tcPr>
            <w:tcW w:w="2973" w:type="dxa"/>
            <w:gridSpan w:val="2"/>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参选人</w:t>
            </w:r>
            <w:r>
              <w:rPr>
                <w:rFonts w:ascii="宋体" w:hAnsi="宋体" w:cs="宋体"/>
                <w:color w:val="auto"/>
                <w:kern w:val="0"/>
                <w:sz w:val="24"/>
                <w:highlight w:val="none"/>
              </w:rPr>
              <w:t>公司</w:t>
            </w:r>
            <w:r>
              <w:rPr>
                <w:rFonts w:hint="eastAsia" w:ascii="宋体" w:hAnsi="宋体" w:cs="宋体"/>
                <w:color w:val="auto"/>
                <w:kern w:val="0"/>
                <w:sz w:val="24"/>
                <w:highlight w:val="none"/>
              </w:rPr>
              <w:t>全称</w:t>
            </w:r>
          </w:p>
        </w:tc>
        <w:tc>
          <w:tcPr>
            <w:tcW w:w="7025" w:type="dxa"/>
            <w:gridSpan w:val="3"/>
            <w:vAlign w:val="center"/>
          </w:tcPr>
          <w:p>
            <w:pPr>
              <w:widowControl/>
              <w:jc w:val="center"/>
              <w:rPr>
                <w:color w:val="auto"/>
                <w:kern w:val="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35" w:hRule="atLeast"/>
          <w:jc w:val="center"/>
        </w:trPr>
        <w:tc>
          <w:tcPr>
            <w:tcW w:w="2973" w:type="dxa"/>
            <w:gridSpan w:val="2"/>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联系人</w:t>
            </w:r>
          </w:p>
        </w:tc>
        <w:tc>
          <w:tcPr>
            <w:tcW w:w="2047" w:type="dxa"/>
            <w:vAlign w:val="center"/>
          </w:tcPr>
          <w:p>
            <w:pPr>
              <w:widowControl/>
              <w:jc w:val="center"/>
              <w:rPr>
                <w:color w:val="auto"/>
                <w:kern w:val="0"/>
                <w:sz w:val="24"/>
                <w:highlight w:val="none"/>
              </w:rPr>
            </w:pPr>
          </w:p>
        </w:tc>
        <w:tc>
          <w:tcPr>
            <w:tcW w:w="2500" w:type="dxa"/>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联系电话</w:t>
            </w:r>
          </w:p>
        </w:tc>
        <w:tc>
          <w:tcPr>
            <w:tcW w:w="2478" w:type="dxa"/>
            <w:vAlign w:val="center"/>
          </w:tcPr>
          <w:p>
            <w:pPr>
              <w:widowControl/>
              <w:jc w:val="center"/>
              <w:rPr>
                <w:color w:val="auto"/>
                <w:kern w:val="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44" w:hRule="atLeast"/>
          <w:jc w:val="center"/>
        </w:trPr>
        <w:tc>
          <w:tcPr>
            <w:tcW w:w="2973" w:type="dxa"/>
            <w:gridSpan w:val="2"/>
            <w:vAlign w:val="center"/>
          </w:tcPr>
          <w:p>
            <w:pPr>
              <w:widowControl/>
              <w:jc w:val="center"/>
              <w:rPr>
                <w:rFonts w:ascii="宋体" w:hAnsi="宋体" w:cs="宋体"/>
                <w:color w:val="auto"/>
                <w:kern w:val="0"/>
                <w:sz w:val="24"/>
                <w:highlight w:val="none"/>
              </w:rPr>
            </w:pPr>
            <w:r>
              <w:rPr>
                <w:rFonts w:hint="eastAsia" w:ascii="宋体" w:hAnsi="宋体" w:cs="宋体"/>
                <w:b/>
                <w:bCs/>
                <w:color w:val="auto"/>
                <w:kern w:val="0"/>
                <w:sz w:val="24"/>
                <w:highlight w:val="none"/>
              </w:rPr>
              <w:t>电子邮箱</w:t>
            </w:r>
          </w:p>
        </w:tc>
        <w:tc>
          <w:tcPr>
            <w:tcW w:w="7025" w:type="dxa"/>
            <w:gridSpan w:val="3"/>
            <w:vAlign w:val="center"/>
          </w:tcPr>
          <w:p>
            <w:pPr>
              <w:widowControl/>
              <w:jc w:val="center"/>
              <w:rPr>
                <w:color w:val="auto"/>
                <w:kern w:val="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1" w:hRule="atLeast"/>
          <w:jc w:val="center"/>
        </w:trPr>
        <w:tc>
          <w:tcPr>
            <w:tcW w:w="9998" w:type="dxa"/>
            <w:gridSpan w:val="5"/>
            <w:vAlign w:val="center"/>
          </w:tcPr>
          <w:p>
            <w:pPr>
              <w:widowControl/>
              <w:jc w:val="center"/>
              <w:rPr>
                <w:color w:val="auto"/>
                <w:kern w:val="0"/>
                <w:sz w:val="24"/>
                <w:highlight w:val="none"/>
              </w:rPr>
            </w:pPr>
            <w:r>
              <w:rPr>
                <w:rFonts w:hint="eastAsia" w:ascii="宋体" w:hAnsi="宋体" w:cs="宋体"/>
                <w:b/>
                <w:bCs/>
                <w:color w:val="auto"/>
                <w:kern w:val="0"/>
                <w:sz w:val="20"/>
                <w:szCs w:val="20"/>
                <w:highlight w:val="none"/>
              </w:rPr>
              <w:t>（此邮箱为贵方唯一指定联系邮箱，请认真填写，如因参选人自身原因造成的全部损失由参选人自行承担）</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15" w:hRule="atLeast"/>
          <w:jc w:val="center"/>
        </w:trPr>
        <w:tc>
          <w:tcPr>
            <w:tcW w:w="760" w:type="dxa"/>
            <w:vMerge w:val="restart"/>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增值税开票信息</w:t>
            </w:r>
          </w:p>
        </w:tc>
        <w:tc>
          <w:tcPr>
            <w:tcW w:w="2213" w:type="dxa"/>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公司名称</w:t>
            </w:r>
          </w:p>
        </w:tc>
        <w:tc>
          <w:tcPr>
            <w:tcW w:w="7025" w:type="dxa"/>
            <w:gridSpan w:val="3"/>
            <w:vAlign w:val="center"/>
          </w:tcPr>
          <w:p>
            <w:pPr>
              <w:widowControl/>
              <w:jc w:val="center"/>
              <w:rPr>
                <w:color w:val="auto"/>
                <w:kern w:val="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15" w:hRule="atLeast"/>
          <w:jc w:val="center"/>
        </w:trPr>
        <w:tc>
          <w:tcPr>
            <w:tcW w:w="760" w:type="dxa"/>
            <w:vMerge w:val="continue"/>
            <w:vAlign w:val="center"/>
          </w:tcPr>
          <w:p>
            <w:pPr>
              <w:widowControl/>
              <w:jc w:val="left"/>
              <w:rPr>
                <w:rFonts w:ascii="宋体" w:hAnsi="宋体" w:cs="宋体"/>
                <w:color w:val="auto"/>
                <w:kern w:val="0"/>
                <w:sz w:val="24"/>
                <w:highlight w:val="none"/>
              </w:rPr>
            </w:pPr>
          </w:p>
        </w:tc>
        <w:tc>
          <w:tcPr>
            <w:tcW w:w="2213" w:type="dxa"/>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纳税人识别号</w:t>
            </w:r>
          </w:p>
        </w:tc>
        <w:tc>
          <w:tcPr>
            <w:tcW w:w="7025" w:type="dxa"/>
            <w:gridSpan w:val="3"/>
            <w:vAlign w:val="center"/>
          </w:tcPr>
          <w:p>
            <w:pPr>
              <w:widowControl/>
              <w:jc w:val="center"/>
              <w:rPr>
                <w:color w:val="auto"/>
                <w:kern w:val="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15" w:hRule="atLeast"/>
          <w:jc w:val="center"/>
        </w:trPr>
        <w:tc>
          <w:tcPr>
            <w:tcW w:w="760" w:type="dxa"/>
            <w:vMerge w:val="continue"/>
            <w:vAlign w:val="center"/>
          </w:tcPr>
          <w:p>
            <w:pPr>
              <w:widowControl/>
              <w:jc w:val="left"/>
              <w:rPr>
                <w:rFonts w:ascii="宋体" w:hAnsi="宋体" w:cs="宋体"/>
                <w:color w:val="auto"/>
                <w:kern w:val="0"/>
                <w:sz w:val="24"/>
                <w:highlight w:val="none"/>
              </w:rPr>
            </w:pPr>
          </w:p>
        </w:tc>
        <w:tc>
          <w:tcPr>
            <w:tcW w:w="2213" w:type="dxa"/>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公司地址</w:t>
            </w:r>
          </w:p>
        </w:tc>
        <w:tc>
          <w:tcPr>
            <w:tcW w:w="7025" w:type="dxa"/>
            <w:gridSpan w:val="3"/>
            <w:vAlign w:val="center"/>
          </w:tcPr>
          <w:p>
            <w:pPr>
              <w:widowControl/>
              <w:jc w:val="center"/>
              <w:rPr>
                <w:color w:val="auto"/>
                <w:kern w:val="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15" w:hRule="atLeast"/>
          <w:jc w:val="center"/>
        </w:trPr>
        <w:tc>
          <w:tcPr>
            <w:tcW w:w="760" w:type="dxa"/>
            <w:vMerge w:val="continue"/>
            <w:vAlign w:val="center"/>
          </w:tcPr>
          <w:p>
            <w:pPr>
              <w:widowControl/>
              <w:jc w:val="left"/>
              <w:rPr>
                <w:rFonts w:ascii="宋体" w:hAnsi="宋体" w:cs="宋体"/>
                <w:color w:val="auto"/>
                <w:kern w:val="0"/>
                <w:sz w:val="24"/>
                <w:highlight w:val="none"/>
              </w:rPr>
            </w:pPr>
          </w:p>
        </w:tc>
        <w:tc>
          <w:tcPr>
            <w:tcW w:w="2213" w:type="dxa"/>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公司电话</w:t>
            </w:r>
          </w:p>
        </w:tc>
        <w:tc>
          <w:tcPr>
            <w:tcW w:w="7025" w:type="dxa"/>
            <w:gridSpan w:val="3"/>
            <w:vAlign w:val="center"/>
          </w:tcPr>
          <w:p>
            <w:pPr>
              <w:widowControl/>
              <w:jc w:val="center"/>
              <w:rPr>
                <w:color w:val="auto"/>
                <w:kern w:val="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15" w:hRule="atLeast"/>
          <w:jc w:val="center"/>
        </w:trPr>
        <w:tc>
          <w:tcPr>
            <w:tcW w:w="760" w:type="dxa"/>
            <w:vMerge w:val="continue"/>
            <w:vAlign w:val="center"/>
          </w:tcPr>
          <w:p>
            <w:pPr>
              <w:widowControl/>
              <w:jc w:val="left"/>
              <w:rPr>
                <w:rFonts w:ascii="宋体" w:hAnsi="宋体" w:cs="宋体"/>
                <w:color w:val="auto"/>
                <w:kern w:val="0"/>
                <w:sz w:val="24"/>
                <w:highlight w:val="none"/>
              </w:rPr>
            </w:pPr>
          </w:p>
        </w:tc>
        <w:tc>
          <w:tcPr>
            <w:tcW w:w="2213" w:type="dxa"/>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开户行及银行账号</w:t>
            </w:r>
          </w:p>
        </w:tc>
        <w:tc>
          <w:tcPr>
            <w:tcW w:w="7025" w:type="dxa"/>
            <w:gridSpan w:val="3"/>
            <w:vAlign w:val="center"/>
          </w:tcPr>
          <w:p>
            <w:pPr>
              <w:widowControl/>
              <w:jc w:val="center"/>
              <w:rPr>
                <w:rFonts w:ascii="宋体" w:hAnsi="宋体" w:cs="宋体"/>
                <w:color w:val="auto"/>
                <w:kern w:val="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99" w:hRule="atLeast"/>
          <w:jc w:val="center"/>
        </w:trPr>
        <w:tc>
          <w:tcPr>
            <w:tcW w:w="9998" w:type="dxa"/>
            <w:gridSpan w:val="5"/>
            <w:vAlign w:val="center"/>
          </w:tcPr>
          <w:p>
            <w:pPr>
              <w:jc w:val="center"/>
              <w:rPr>
                <w:color w:val="auto"/>
                <w:sz w:val="24"/>
                <w:highlight w:val="none"/>
              </w:rPr>
            </w:pPr>
            <w:r>
              <w:rPr>
                <w:rFonts w:hint="eastAsia" w:ascii="宋体" w:hAnsi="宋体"/>
                <w:color w:val="auto"/>
                <w:sz w:val="24"/>
                <w:highlight w:val="none"/>
              </w:rPr>
              <w:t>如因参选人提供税务信息错误而导致的开票错误所造成的全部损失由参选人承担。</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91" w:hRule="atLeast"/>
          <w:jc w:val="center"/>
        </w:trPr>
        <w:tc>
          <w:tcPr>
            <w:tcW w:w="2973" w:type="dxa"/>
            <w:gridSpan w:val="2"/>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比选文件费发票获取方式</w:t>
            </w:r>
          </w:p>
        </w:tc>
        <w:tc>
          <w:tcPr>
            <w:tcW w:w="7025" w:type="dxa"/>
            <w:gridSpan w:val="3"/>
            <w:vAlign w:val="center"/>
          </w:tcPr>
          <w:p>
            <w:pPr>
              <w:widowControl/>
              <w:jc w:val="center"/>
              <w:rPr>
                <w:rFonts w:ascii="宋体" w:hAnsi="宋体" w:cs="宋体"/>
                <w:color w:val="auto"/>
                <w:kern w:val="0"/>
                <w:sz w:val="24"/>
                <w:highlight w:val="none"/>
              </w:rPr>
            </w:pPr>
            <w:r>
              <w:rPr>
                <w:rFonts w:hint="eastAsia"/>
                <w:b/>
                <w:bCs/>
                <w:color w:val="auto"/>
                <w:sz w:val="36"/>
                <w:szCs w:val="36"/>
                <w:highlight w:val="none"/>
              </w:rPr>
              <w:t>电子发票，开具后发送至报名邮箱</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72" w:hRule="atLeast"/>
          <w:jc w:val="center"/>
        </w:trPr>
        <w:tc>
          <w:tcPr>
            <w:tcW w:w="2973" w:type="dxa"/>
            <w:gridSpan w:val="2"/>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比选文件购买形式</w:t>
            </w:r>
          </w:p>
        </w:tc>
        <w:tc>
          <w:tcPr>
            <w:tcW w:w="7025" w:type="dxa"/>
            <w:gridSpan w:val="3"/>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转账</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mN2Y5MGJkNzdkYmZiZWI5MTcwOTdkOGYyMWNjNGIifQ=="/>
  </w:docVars>
  <w:rsids>
    <w:rsidRoot w:val="0E75050C"/>
    <w:rsid w:val="0E750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3"/>
    <w:qFormat/>
    <w:uiPriority w:val="99"/>
    <w:pPr>
      <w:autoSpaceDE w:val="0"/>
      <w:autoSpaceDN w:val="0"/>
      <w:adjustRightInd w:val="0"/>
      <w:spacing w:line="315" w:lineRule="atLeast"/>
      <w:ind w:firstLine="420"/>
      <w:jc w:val="left"/>
    </w:pPr>
    <w:rPr>
      <w:rFonts w:ascii="楷体_GB2312" w:eastAsia="楷体_GB2312"/>
      <w:kern w:val="0"/>
      <w:sz w:val="28"/>
      <w:szCs w:val="20"/>
    </w:rPr>
  </w:style>
  <w:style w:type="paragraph" w:styleId="3">
    <w:name w:val="Body Text First Indent"/>
    <w:basedOn w:val="4"/>
    <w:qFormat/>
    <w:uiPriority w:val="0"/>
    <w:pPr>
      <w:spacing w:after="120" w:line="360" w:lineRule="auto"/>
      <w:ind w:firstLine="420" w:firstLineChars="100"/>
    </w:pPr>
    <w:rPr>
      <w:rFonts w:ascii="Arial" w:hAnsi="Arial"/>
      <w:sz w:val="24"/>
      <w:szCs w:val="24"/>
    </w:rPr>
  </w:style>
  <w:style w:type="paragraph" w:styleId="4">
    <w:name w:val="Body Text"/>
    <w:basedOn w:val="1"/>
    <w:qFormat/>
    <w:uiPriority w:val="0"/>
    <w:rPr>
      <w:sz w:val="28"/>
      <w:szCs w:val="20"/>
    </w:rPr>
  </w:style>
  <w:style w:type="paragraph" w:customStyle="1" w:styleId="7">
    <w:name w:val="正文00"/>
    <w:basedOn w:val="1"/>
    <w:autoRedefine/>
    <w:qFormat/>
    <w:uiPriority w:val="0"/>
    <w:pPr>
      <w:topLinePunct/>
      <w:spacing w:line="360" w:lineRule="auto"/>
      <w:ind w:firstLine="200" w:firstLineChars="200"/>
    </w:pPr>
    <w:rPr>
      <w:sz w:val="24"/>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2024-04-26T02:02:00Z</dcterms:created>
  <dc:creator>king</dc:creator>
  <cp:lastModifiedBy>king</cp:lastModifiedBy>
  <dcterms:modified xsi:type="dcterms:W3CDTF">2024-04-26T02:02:57Z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442F95996A434F038DB66BD8D0BC8AD3_11</vt:lpwstr>
  </property>
</Properties>
</file>